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Koordinatnamreatabele"/>
        <w:tblW w:w="0" w:type="auto"/>
        <w:tblLook w:val="04A0" w:firstRow="1" w:lastRow="0" w:firstColumn="1" w:lastColumn="0" w:noHBand="0" w:noVBand="1"/>
      </w:tblPr>
      <w:tblGrid>
        <w:gridCol w:w="9350"/>
      </w:tblGrid>
      <w:tr w:rsidR="00505FEC" w:rsidRPr="00505FEC" w14:paraId="1AD4EEBC" w14:textId="77777777" w:rsidTr="00E22E2D">
        <w:tc>
          <w:tcPr>
            <w:tcW w:w="9350" w:type="dxa"/>
            <w:shd w:val="clear" w:color="auto" w:fill="D9E2F3" w:themeFill="accent1" w:themeFillTint="33"/>
          </w:tcPr>
          <w:p w14:paraId="3A6048C8" w14:textId="0A6F545A" w:rsidR="00E22E2D" w:rsidRPr="00505FEC" w:rsidRDefault="00272225" w:rsidP="001C7A72">
            <w:pPr>
              <w:spacing w:line="276" w:lineRule="auto"/>
              <w:jc w:val="center"/>
              <w:rPr>
                <w:rFonts w:ascii="Times New Roman" w:hAnsi="Times New Roman" w:cs="Times New Roman"/>
                <w:b/>
                <w:lang w:val="sr-Cyrl-RS"/>
              </w:rPr>
            </w:pPr>
            <w:bookmarkStart w:id="0" w:name="_Hlk43328412"/>
            <w:r>
              <w:rPr>
                <w:rFonts w:ascii="Times New Roman" w:hAnsi="Times New Roman" w:cs="Times New Roman"/>
                <w:b/>
                <w:lang w:val="sr-Cyrl-RS"/>
              </w:rPr>
              <w:t xml:space="preserve">ПРАВИЛНИК О </w:t>
            </w:r>
            <w:r w:rsidR="00A3764E">
              <w:rPr>
                <w:rFonts w:ascii="Times New Roman" w:hAnsi="Times New Roman" w:cs="Times New Roman"/>
                <w:b/>
                <w:lang w:val="sr-Cyrl-RS"/>
              </w:rPr>
              <w:t>БЛИЖЕМ УРЕЂЕЊУ СПРОВОЂЕЊА ПОСТУПАКА НАБАВКИ</w:t>
            </w:r>
            <w:r w:rsidR="00E22E2D" w:rsidRPr="00505FEC">
              <w:rPr>
                <w:rFonts w:ascii="Times New Roman" w:hAnsi="Times New Roman" w:cs="Times New Roman"/>
                <w:b/>
                <w:lang w:val="sr-Cyrl-RS"/>
              </w:rPr>
              <w:t xml:space="preserve"> </w:t>
            </w:r>
            <w:r w:rsidR="000A7893" w:rsidRPr="00505FEC">
              <w:rPr>
                <w:rFonts w:ascii="Times New Roman" w:hAnsi="Times New Roman" w:cs="Times New Roman"/>
                <w:b/>
                <w:lang w:val="sr-Cyrl-RS"/>
              </w:rPr>
              <w:t>НА КОЈЕ СЕ ЗАКОН О ЈАВНИМ НАБАВКАМА НЕ ПРИМЕЊУЈЕ</w:t>
            </w:r>
            <w:bookmarkEnd w:id="0"/>
          </w:p>
        </w:tc>
      </w:tr>
    </w:tbl>
    <w:p w14:paraId="103E3EEE" w14:textId="28D641F7" w:rsidR="001C7A72" w:rsidRDefault="001C7A72" w:rsidP="00BC1E64">
      <w:pPr>
        <w:spacing w:line="276" w:lineRule="auto"/>
        <w:ind w:firstLine="720"/>
        <w:jc w:val="both"/>
        <w:rPr>
          <w:rFonts w:ascii="Times New Roman" w:hAnsi="Times New Roman" w:cs="Times New Roman"/>
          <w:bCs/>
          <w:lang w:val="sr-Cyrl-RS"/>
        </w:rPr>
      </w:pPr>
    </w:p>
    <w:p w14:paraId="3EAD783F" w14:textId="77777777" w:rsidR="001C7A72" w:rsidRPr="00505FEC" w:rsidRDefault="001C7A72" w:rsidP="00BC1E64">
      <w:pPr>
        <w:spacing w:line="276" w:lineRule="auto"/>
        <w:ind w:firstLine="720"/>
        <w:jc w:val="both"/>
        <w:rPr>
          <w:rFonts w:ascii="Times New Roman" w:hAnsi="Times New Roman" w:cs="Times New Roman"/>
          <w:bCs/>
          <w:lang w:val="sr-Cyrl-RS"/>
        </w:rPr>
      </w:pPr>
    </w:p>
    <w:p w14:paraId="628F0CC1" w14:textId="45D0BD8C" w:rsidR="00783BC5" w:rsidRPr="00505FEC" w:rsidRDefault="00783BC5" w:rsidP="00BC1E64">
      <w:pPr>
        <w:spacing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t>На основу чл</w:t>
      </w:r>
      <w:r w:rsidR="00FC49C5" w:rsidRPr="00505FEC">
        <w:rPr>
          <w:rFonts w:ascii="Times New Roman" w:hAnsi="Times New Roman" w:cs="Times New Roman"/>
          <w:bCs/>
          <w:lang w:val="sr-Cyrl-RS"/>
        </w:rPr>
        <w:t>ана</w:t>
      </w:r>
      <w:r w:rsidRPr="00505FEC">
        <w:rPr>
          <w:rFonts w:ascii="Times New Roman" w:hAnsi="Times New Roman" w:cs="Times New Roman"/>
          <w:bCs/>
          <w:lang w:val="sr-Cyrl-RS"/>
        </w:rPr>
        <w:t xml:space="preserve"> </w:t>
      </w:r>
      <w:r w:rsidR="00186C23">
        <w:rPr>
          <w:rFonts w:ascii="Times New Roman" w:hAnsi="Times New Roman" w:cs="Times New Roman"/>
          <w:bCs/>
          <w:lang w:val="sr-Cyrl-RS"/>
        </w:rPr>
        <w:t>23.</w:t>
      </w:r>
      <w:r w:rsidR="00F16ECF" w:rsidRPr="00505FEC">
        <w:rPr>
          <w:rFonts w:ascii="Times New Roman" w:hAnsi="Times New Roman" w:cs="Times New Roman"/>
          <w:bCs/>
          <w:lang w:val="sr-Cyrl-RS"/>
        </w:rPr>
        <w:t xml:space="preserve"> Статута</w:t>
      </w:r>
      <w:r w:rsidR="006C6C72" w:rsidRPr="00505FEC">
        <w:rPr>
          <w:rFonts w:ascii="Times New Roman" w:hAnsi="Times New Roman" w:cs="Times New Roman"/>
          <w:bCs/>
          <w:lang w:val="sr-Cyrl-RS"/>
        </w:rPr>
        <w:t xml:space="preserve"> </w:t>
      </w:r>
      <w:r w:rsidR="00F15DF8">
        <w:rPr>
          <w:rFonts w:ascii="Times New Roman" w:hAnsi="Times New Roman" w:cs="Times New Roman"/>
          <w:bCs/>
          <w:lang w:val="sr-Cyrl-RS"/>
        </w:rPr>
        <w:t xml:space="preserve">Дома здравља Владичин Хан </w:t>
      </w:r>
      <w:r w:rsidR="00FC49C5" w:rsidRPr="00505FEC">
        <w:rPr>
          <w:rFonts w:ascii="Times New Roman" w:hAnsi="Times New Roman" w:cs="Times New Roman"/>
          <w:bCs/>
          <w:lang w:val="sr-Cyrl-RS"/>
        </w:rPr>
        <w:t>, а у вези са чланом</w:t>
      </w:r>
      <w:r w:rsidRPr="00505FEC">
        <w:rPr>
          <w:rFonts w:ascii="Times New Roman" w:hAnsi="Times New Roman" w:cs="Times New Roman"/>
          <w:bCs/>
          <w:lang w:val="sr-Cyrl-RS"/>
        </w:rPr>
        <w:t xml:space="preserve"> 49. став 2. Закона о јавним набавкама („Службени гласник РС“, бр. 91/</w:t>
      </w:r>
      <w:r w:rsidR="00FC49C5" w:rsidRPr="00505FEC">
        <w:rPr>
          <w:rFonts w:ascii="Times New Roman" w:hAnsi="Times New Roman" w:cs="Times New Roman"/>
          <w:bCs/>
          <w:lang w:val="sr-Cyrl-RS"/>
        </w:rPr>
        <w:t>20</w:t>
      </w:r>
      <w:r w:rsidRPr="00505FEC">
        <w:rPr>
          <w:rFonts w:ascii="Times New Roman" w:hAnsi="Times New Roman" w:cs="Times New Roman"/>
          <w:bCs/>
          <w:lang w:val="sr-Cyrl-RS"/>
        </w:rPr>
        <w:t>19</w:t>
      </w:r>
      <w:r w:rsidR="00024905" w:rsidRPr="00505FEC">
        <w:rPr>
          <w:rFonts w:ascii="Times New Roman" w:hAnsi="Times New Roman" w:cs="Times New Roman"/>
          <w:bCs/>
          <w:lang w:val="sr-Cyrl-RS"/>
        </w:rPr>
        <w:t>, у даљем тексту: Закон</w:t>
      </w:r>
      <w:r w:rsidRPr="00505FEC">
        <w:rPr>
          <w:rFonts w:ascii="Times New Roman" w:hAnsi="Times New Roman" w:cs="Times New Roman"/>
          <w:bCs/>
          <w:lang w:val="sr-Cyrl-RS"/>
        </w:rPr>
        <w:t>)</w:t>
      </w:r>
      <w:r w:rsidR="00841821" w:rsidRPr="00505FEC">
        <w:rPr>
          <w:rFonts w:ascii="Times New Roman" w:hAnsi="Times New Roman" w:cs="Times New Roman"/>
          <w:bCs/>
          <w:lang w:val="sr-Cyrl-RS"/>
        </w:rPr>
        <w:t>,</w:t>
      </w:r>
      <w:r w:rsidRPr="00505FEC">
        <w:rPr>
          <w:rFonts w:ascii="Times New Roman" w:hAnsi="Times New Roman" w:cs="Times New Roman"/>
          <w:bCs/>
          <w:lang w:val="sr-Cyrl-RS"/>
        </w:rPr>
        <w:t xml:space="preserve"> </w:t>
      </w:r>
      <w:r w:rsidR="00F15DF8">
        <w:rPr>
          <w:rFonts w:ascii="Times New Roman" w:hAnsi="Times New Roman" w:cs="Times New Roman"/>
          <w:bCs/>
          <w:lang w:val="sr-Cyrl-RS"/>
        </w:rPr>
        <w:t>директор Дома здравља Владичин Хан</w:t>
      </w:r>
      <w:r w:rsidR="006C6C72" w:rsidRPr="00505FEC">
        <w:rPr>
          <w:rFonts w:ascii="Times New Roman" w:hAnsi="Times New Roman" w:cs="Times New Roman"/>
          <w:bCs/>
          <w:lang w:val="sr-Cyrl-RS"/>
        </w:rPr>
        <w:t xml:space="preserve"> дана</w:t>
      </w:r>
      <w:r w:rsidR="00F15DF8">
        <w:rPr>
          <w:rFonts w:ascii="Times New Roman" w:hAnsi="Times New Roman" w:cs="Times New Roman"/>
          <w:bCs/>
          <w:lang w:val="sr-Cyrl-RS"/>
        </w:rPr>
        <w:t xml:space="preserve"> </w:t>
      </w:r>
      <w:r w:rsidR="00A3764E">
        <w:rPr>
          <w:rFonts w:ascii="Times New Roman" w:hAnsi="Times New Roman" w:cs="Times New Roman"/>
          <w:bCs/>
          <w:lang w:val="sr-Cyrl-RS"/>
        </w:rPr>
        <w:t>10</w:t>
      </w:r>
      <w:r w:rsidR="0045553A">
        <w:rPr>
          <w:rFonts w:ascii="Times New Roman" w:hAnsi="Times New Roman" w:cs="Times New Roman"/>
          <w:bCs/>
          <w:lang w:val="sr-Cyrl-RS"/>
        </w:rPr>
        <w:t>.</w:t>
      </w:r>
      <w:r w:rsidR="00614385">
        <w:rPr>
          <w:rFonts w:ascii="Times New Roman" w:hAnsi="Times New Roman" w:cs="Times New Roman"/>
          <w:bCs/>
          <w:lang w:val="sr-Cyrl-RS"/>
        </w:rPr>
        <w:t>11</w:t>
      </w:r>
      <w:r w:rsidR="00F15DF8">
        <w:rPr>
          <w:rFonts w:ascii="Times New Roman" w:hAnsi="Times New Roman" w:cs="Times New Roman"/>
          <w:bCs/>
          <w:lang w:val="sr-Cyrl-RS"/>
        </w:rPr>
        <w:t>.</w:t>
      </w:r>
      <w:r w:rsidRPr="00505FEC">
        <w:rPr>
          <w:rFonts w:ascii="Times New Roman" w:hAnsi="Times New Roman" w:cs="Times New Roman"/>
          <w:bCs/>
          <w:lang w:val="sr-Cyrl-RS"/>
        </w:rPr>
        <w:t>2020. године, дон</w:t>
      </w:r>
      <w:r w:rsidR="00FC49C5" w:rsidRPr="00505FEC">
        <w:rPr>
          <w:rFonts w:ascii="Times New Roman" w:hAnsi="Times New Roman" w:cs="Times New Roman"/>
          <w:bCs/>
          <w:lang w:val="sr-Cyrl-RS"/>
        </w:rPr>
        <w:t>оси</w:t>
      </w:r>
      <w:r w:rsidR="00356A10" w:rsidRPr="00505FEC">
        <w:rPr>
          <w:rFonts w:ascii="Times New Roman" w:hAnsi="Times New Roman" w:cs="Times New Roman"/>
          <w:bCs/>
          <w:lang w:val="sr-Cyrl-RS"/>
        </w:rPr>
        <w:t>:</w:t>
      </w:r>
      <w:r w:rsidR="00FC49C5" w:rsidRPr="00505FEC">
        <w:rPr>
          <w:rFonts w:ascii="Times New Roman" w:hAnsi="Times New Roman" w:cs="Times New Roman"/>
          <w:bCs/>
          <w:lang w:val="sr-Cyrl-RS"/>
        </w:rPr>
        <w:t xml:space="preserve"> </w:t>
      </w:r>
    </w:p>
    <w:p w14:paraId="11EEC0E6" w14:textId="77777777" w:rsidR="001C7A72" w:rsidRPr="00505FEC" w:rsidRDefault="001C7A72" w:rsidP="00D8345B">
      <w:pPr>
        <w:spacing w:line="276" w:lineRule="auto"/>
        <w:jc w:val="both"/>
        <w:rPr>
          <w:rFonts w:ascii="Times New Roman" w:hAnsi="Times New Roman" w:cs="Times New Roman"/>
          <w:bCs/>
          <w:lang w:val="sr-Cyrl-RS"/>
        </w:rPr>
      </w:pPr>
    </w:p>
    <w:p w14:paraId="3267D666" w14:textId="77EE5CF3" w:rsidR="00783BC5" w:rsidRPr="00272225" w:rsidRDefault="00783BC5" w:rsidP="00272225">
      <w:pPr>
        <w:spacing w:line="276" w:lineRule="auto"/>
        <w:jc w:val="center"/>
        <w:rPr>
          <w:rFonts w:ascii="Times New Roman" w:hAnsi="Times New Roman" w:cs="Times New Roman"/>
          <w:b/>
          <w:lang w:val="sr-Cyrl-RS"/>
        </w:rPr>
      </w:pPr>
      <w:r w:rsidRPr="00505FEC">
        <w:rPr>
          <w:rFonts w:ascii="Times New Roman" w:hAnsi="Times New Roman" w:cs="Times New Roman"/>
          <w:b/>
          <w:lang w:val="sr-Cyrl-RS"/>
        </w:rPr>
        <w:t xml:space="preserve">ПРАВИЛНИК О БЛИЖЕМ УРЕЂЕЊУ </w:t>
      </w:r>
      <w:r w:rsidR="000A7893" w:rsidRPr="00505FEC">
        <w:rPr>
          <w:rFonts w:ascii="Times New Roman" w:hAnsi="Times New Roman" w:cs="Times New Roman"/>
          <w:b/>
          <w:lang w:val="sr-Cyrl-RS"/>
        </w:rPr>
        <w:t xml:space="preserve">СПРОВОЂЕЊА ПОСТУПАКА НАБАВКИ НА КОЈЕ СЕ ЗАКОН О ЈАВНИМ НАБАВКАМА НЕ ПРИМЕЊУЈЕ   </w:t>
      </w:r>
    </w:p>
    <w:p w14:paraId="160C0975" w14:textId="77777777" w:rsidR="001C7A72" w:rsidRPr="00505FEC" w:rsidRDefault="001C7A72" w:rsidP="00D8345B">
      <w:pPr>
        <w:spacing w:line="276" w:lineRule="auto"/>
        <w:jc w:val="both"/>
        <w:rPr>
          <w:rFonts w:ascii="Times New Roman" w:hAnsi="Times New Roman" w:cs="Times New Roman"/>
          <w:bCs/>
          <w:lang w:val="sr-Cyrl-RS"/>
        </w:rPr>
      </w:pPr>
    </w:p>
    <w:p w14:paraId="5498DDE5" w14:textId="77777777" w:rsidR="00442BBD" w:rsidRPr="00505FEC" w:rsidRDefault="00442BBD" w:rsidP="00C83BF4">
      <w:pPr>
        <w:spacing w:line="276" w:lineRule="auto"/>
        <w:jc w:val="center"/>
        <w:rPr>
          <w:rFonts w:ascii="Times New Roman" w:hAnsi="Times New Roman" w:cs="Times New Roman"/>
          <w:b/>
          <w:lang w:val="sr-Cyrl-RS"/>
        </w:rPr>
      </w:pPr>
      <w:r w:rsidRPr="00505FEC">
        <w:rPr>
          <w:rFonts w:ascii="Times New Roman" w:hAnsi="Times New Roman" w:cs="Times New Roman"/>
          <w:b/>
          <w:lang w:val="sr-Cyrl-RS"/>
        </w:rPr>
        <w:t>I.</w:t>
      </w:r>
      <w:r w:rsidR="00C83BF4" w:rsidRPr="00505FEC">
        <w:rPr>
          <w:rFonts w:ascii="Times New Roman" w:hAnsi="Times New Roman" w:cs="Times New Roman"/>
          <w:b/>
          <w:lang w:val="sr-Cyrl-RS"/>
        </w:rPr>
        <w:t xml:space="preserve"> </w:t>
      </w:r>
      <w:r w:rsidRPr="00505FEC">
        <w:rPr>
          <w:rFonts w:ascii="Times New Roman" w:hAnsi="Times New Roman" w:cs="Times New Roman"/>
          <w:b/>
          <w:lang w:val="sr-Cyrl-RS"/>
        </w:rPr>
        <w:t>ОСНОВНЕ ОДРЕДБЕ</w:t>
      </w:r>
    </w:p>
    <w:p w14:paraId="0785880A" w14:textId="77777777" w:rsidR="00442BBD" w:rsidRPr="00505FEC" w:rsidRDefault="00442BBD" w:rsidP="00D8345B">
      <w:pPr>
        <w:spacing w:line="276" w:lineRule="auto"/>
        <w:jc w:val="center"/>
        <w:rPr>
          <w:rFonts w:ascii="Times New Roman" w:hAnsi="Times New Roman" w:cs="Times New Roman"/>
          <w:b/>
          <w:lang w:val="sr-Cyrl-RS"/>
        </w:rPr>
      </w:pPr>
      <w:r w:rsidRPr="00505FEC">
        <w:rPr>
          <w:rFonts w:ascii="Times New Roman" w:hAnsi="Times New Roman" w:cs="Times New Roman"/>
          <w:b/>
          <w:lang w:val="sr-Cyrl-RS"/>
        </w:rPr>
        <w:t>Члан 1.</w:t>
      </w:r>
    </w:p>
    <w:p w14:paraId="28C0A60D" w14:textId="5D652E10" w:rsidR="00442BBD" w:rsidRPr="00505FEC" w:rsidRDefault="00442BBD" w:rsidP="0045553A">
      <w:pPr>
        <w:spacing w:after="0"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t xml:space="preserve">Овим правилником се, за потребе </w:t>
      </w:r>
      <w:r w:rsidR="00D23640" w:rsidRPr="00505FEC">
        <w:rPr>
          <w:rFonts w:ascii="Times New Roman" w:hAnsi="Times New Roman" w:cs="Times New Roman"/>
          <w:bCs/>
          <w:lang w:val="sr-Cyrl-RS"/>
        </w:rPr>
        <w:t xml:space="preserve">јавног </w:t>
      </w:r>
      <w:r w:rsidR="003D60A2" w:rsidRPr="00505FEC">
        <w:rPr>
          <w:rFonts w:ascii="Times New Roman" w:hAnsi="Times New Roman" w:cs="Times New Roman"/>
          <w:bCs/>
          <w:lang w:val="sr-Cyrl-RS"/>
        </w:rPr>
        <w:t xml:space="preserve">наручиоца </w:t>
      </w:r>
      <w:r w:rsidR="00F15DF8">
        <w:rPr>
          <w:rFonts w:ascii="Times New Roman" w:hAnsi="Times New Roman" w:cs="Times New Roman"/>
          <w:bCs/>
          <w:lang w:val="sr-Cyrl-RS"/>
        </w:rPr>
        <w:t>Дома здравља Владичин Хан</w:t>
      </w:r>
      <w:r w:rsidR="006C6C72" w:rsidRPr="00505FEC">
        <w:rPr>
          <w:rFonts w:ascii="Times New Roman" w:hAnsi="Times New Roman" w:cs="Times New Roman"/>
          <w:bCs/>
          <w:lang w:val="sr-Cyrl-RS"/>
        </w:rPr>
        <w:t xml:space="preserve"> (у даљем тексту: </w:t>
      </w:r>
      <w:r w:rsidR="00F15DF8">
        <w:rPr>
          <w:rFonts w:ascii="Times New Roman" w:hAnsi="Times New Roman" w:cs="Times New Roman"/>
          <w:bCs/>
          <w:lang w:val="sr-Cyrl-RS"/>
        </w:rPr>
        <w:t xml:space="preserve">Дом здравља </w:t>
      </w:r>
      <w:r w:rsidR="006C6C72" w:rsidRPr="00505FEC">
        <w:rPr>
          <w:rFonts w:ascii="Times New Roman" w:hAnsi="Times New Roman" w:cs="Times New Roman"/>
          <w:bCs/>
          <w:lang w:val="sr-Cyrl-RS"/>
        </w:rPr>
        <w:t>)</w:t>
      </w:r>
      <w:r w:rsidRPr="00505FEC">
        <w:rPr>
          <w:rFonts w:ascii="Times New Roman" w:hAnsi="Times New Roman" w:cs="Times New Roman"/>
          <w:bCs/>
          <w:lang w:val="sr-Cyrl-RS"/>
        </w:rPr>
        <w:t xml:space="preserve">, ближе уређује </w:t>
      </w:r>
      <w:r w:rsidR="000A7893" w:rsidRPr="00505FEC">
        <w:rPr>
          <w:rFonts w:ascii="Times New Roman" w:hAnsi="Times New Roman" w:cs="Times New Roman"/>
          <w:bCs/>
          <w:lang w:val="sr-Cyrl-RS"/>
        </w:rPr>
        <w:t>спровођење поступака набавки на које се Закон не примењује</w:t>
      </w:r>
      <w:r w:rsidRPr="00505FEC">
        <w:rPr>
          <w:rFonts w:ascii="Times New Roman" w:hAnsi="Times New Roman" w:cs="Times New Roman"/>
          <w:bCs/>
          <w:lang w:val="sr-Cyrl-RS"/>
        </w:rPr>
        <w:t>.</w:t>
      </w:r>
      <w:r w:rsidR="006C6C72" w:rsidRPr="00505FEC">
        <w:rPr>
          <w:rFonts w:ascii="Times New Roman" w:hAnsi="Times New Roman" w:cs="Times New Roman"/>
          <w:bCs/>
          <w:lang w:val="sr-Cyrl-RS"/>
        </w:rPr>
        <w:t xml:space="preserve"> </w:t>
      </w:r>
      <w:r w:rsidRPr="00505FEC">
        <w:rPr>
          <w:rFonts w:ascii="Times New Roman" w:hAnsi="Times New Roman" w:cs="Times New Roman"/>
          <w:bCs/>
          <w:lang w:val="sr-Cyrl-RS"/>
        </w:rPr>
        <w:t xml:space="preserve">  </w:t>
      </w:r>
    </w:p>
    <w:p w14:paraId="1B67F244" w14:textId="77777777" w:rsidR="0045553A" w:rsidRDefault="00DB28C3" w:rsidP="0045553A">
      <w:pPr>
        <w:spacing w:after="0"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t xml:space="preserve">Правилник је намењен свим организационим јединицама </w:t>
      </w:r>
      <w:r w:rsidR="00F15DF8">
        <w:rPr>
          <w:rFonts w:ascii="Times New Roman" w:hAnsi="Times New Roman" w:cs="Times New Roman"/>
          <w:bCs/>
          <w:lang w:val="sr-Cyrl-RS"/>
        </w:rPr>
        <w:t>Дома здравља</w:t>
      </w:r>
      <w:r w:rsidR="006C6C72" w:rsidRPr="00505FEC">
        <w:rPr>
          <w:rFonts w:ascii="Times New Roman" w:hAnsi="Times New Roman" w:cs="Times New Roman"/>
          <w:bCs/>
          <w:lang w:val="sr-Cyrl-RS"/>
        </w:rPr>
        <w:t xml:space="preserve"> и свим лицима </w:t>
      </w:r>
      <w:r w:rsidRPr="00505FEC">
        <w:rPr>
          <w:rFonts w:ascii="Times New Roman" w:hAnsi="Times New Roman" w:cs="Times New Roman"/>
          <w:bCs/>
          <w:lang w:val="sr-Cyrl-RS"/>
        </w:rPr>
        <w:t>кој</w:t>
      </w:r>
      <w:r w:rsidR="006C6C72" w:rsidRPr="00505FEC">
        <w:rPr>
          <w:rFonts w:ascii="Times New Roman" w:hAnsi="Times New Roman" w:cs="Times New Roman"/>
          <w:bCs/>
          <w:lang w:val="sr-Cyrl-RS"/>
        </w:rPr>
        <w:t>а</w:t>
      </w:r>
      <w:r w:rsidRPr="00505FEC">
        <w:rPr>
          <w:rFonts w:ascii="Times New Roman" w:hAnsi="Times New Roman" w:cs="Times New Roman"/>
          <w:bCs/>
          <w:lang w:val="sr-Cyrl-RS"/>
        </w:rPr>
        <w:t xml:space="preserve"> учествују у пословима набавки</w:t>
      </w:r>
      <w:r w:rsidR="006C6C72" w:rsidRPr="00505FEC">
        <w:rPr>
          <w:rFonts w:ascii="Times New Roman" w:hAnsi="Times New Roman" w:cs="Times New Roman"/>
          <w:bCs/>
          <w:lang w:val="sr-Cyrl-RS"/>
        </w:rPr>
        <w:t>, а који су дужни да га примењују</w:t>
      </w:r>
      <w:r w:rsidRPr="00505FEC">
        <w:rPr>
          <w:rFonts w:ascii="Times New Roman" w:hAnsi="Times New Roman" w:cs="Times New Roman"/>
          <w:bCs/>
          <w:lang w:val="sr-Cyrl-RS"/>
        </w:rPr>
        <w:t>.</w:t>
      </w:r>
      <w:r w:rsidR="006C6C72" w:rsidRPr="00505FEC">
        <w:rPr>
          <w:rFonts w:ascii="Times New Roman" w:hAnsi="Times New Roman" w:cs="Times New Roman"/>
          <w:bCs/>
          <w:lang w:val="sr-Cyrl-RS"/>
        </w:rPr>
        <w:t xml:space="preserve"> </w:t>
      </w:r>
      <w:r w:rsidRPr="00505FEC">
        <w:rPr>
          <w:rFonts w:ascii="Times New Roman" w:hAnsi="Times New Roman" w:cs="Times New Roman"/>
          <w:bCs/>
          <w:lang w:val="sr-Cyrl-RS"/>
        </w:rPr>
        <w:t xml:space="preserve"> </w:t>
      </w:r>
    </w:p>
    <w:p w14:paraId="01AEFFF7" w14:textId="7DC5CA81" w:rsidR="00DB28C3" w:rsidRPr="00505FEC" w:rsidRDefault="00DB28C3" w:rsidP="0045553A">
      <w:pPr>
        <w:spacing w:after="0"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t xml:space="preserve"> </w:t>
      </w:r>
    </w:p>
    <w:p w14:paraId="319E65E5" w14:textId="77777777" w:rsidR="000A7893" w:rsidRPr="00505FEC" w:rsidRDefault="000A7893" w:rsidP="000A7893">
      <w:pPr>
        <w:spacing w:line="276" w:lineRule="auto"/>
        <w:jc w:val="center"/>
        <w:rPr>
          <w:rFonts w:ascii="Times New Roman" w:hAnsi="Times New Roman" w:cs="Times New Roman"/>
          <w:b/>
          <w:lang w:val="sr-Cyrl-RS"/>
        </w:rPr>
      </w:pPr>
      <w:r w:rsidRPr="00505FEC">
        <w:rPr>
          <w:rFonts w:ascii="Times New Roman" w:hAnsi="Times New Roman" w:cs="Times New Roman"/>
          <w:b/>
          <w:lang w:val="sr-Cyrl-RS"/>
        </w:rPr>
        <w:t>Члан 2.</w:t>
      </w:r>
    </w:p>
    <w:p w14:paraId="24B7E0C1" w14:textId="77777777" w:rsidR="000A7893" w:rsidRPr="00505FEC" w:rsidRDefault="000A7893" w:rsidP="000A7893">
      <w:pPr>
        <w:spacing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t xml:space="preserve">На планирање набавки </w:t>
      </w:r>
      <w:r w:rsidR="00F73A7D" w:rsidRPr="00505FEC">
        <w:rPr>
          <w:rFonts w:ascii="Times New Roman" w:hAnsi="Times New Roman" w:cs="Times New Roman"/>
          <w:bCs/>
          <w:lang w:val="sr-Cyrl-RS"/>
        </w:rPr>
        <w:t xml:space="preserve">на које се Закон не примењује </w:t>
      </w:r>
      <w:r w:rsidRPr="00505FEC">
        <w:rPr>
          <w:rFonts w:ascii="Times New Roman" w:hAnsi="Times New Roman" w:cs="Times New Roman"/>
          <w:bCs/>
          <w:lang w:val="sr-Cyrl-RS"/>
        </w:rPr>
        <w:t>и праћење извршења уговора о набавкама</w:t>
      </w:r>
      <w:r w:rsidR="00F73A7D" w:rsidRPr="00505FEC">
        <w:rPr>
          <w:rFonts w:ascii="Times New Roman" w:hAnsi="Times New Roman" w:cs="Times New Roman"/>
          <w:bCs/>
          <w:lang w:val="sr-Cyrl-RS"/>
        </w:rPr>
        <w:t xml:space="preserve"> на које се Закон не примењује</w:t>
      </w:r>
      <w:r w:rsidRPr="00505FEC">
        <w:rPr>
          <w:rFonts w:ascii="Times New Roman" w:hAnsi="Times New Roman" w:cs="Times New Roman"/>
          <w:bCs/>
          <w:lang w:val="sr-Cyrl-RS"/>
        </w:rPr>
        <w:t xml:space="preserve">, примењују се одредбе правилника којим се ближе уређује планирање </w:t>
      </w:r>
      <w:r w:rsidR="00F73A7D" w:rsidRPr="00505FEC">
        <w:rPr>
          <w:rFonts w:ascii="Times New Roman" w:hAnsi="Times New Roman" w:cs="Times New Roman"/>
          <w:bCs/>
          <w:lang w:val="sr-Cyrl-RS"/>
        </w:rPr>
        <w:t xml:space="preserve">набавки, </w:t>
      </w:r>
      <w:r w:rsidRPr="00505FEC">
        <w:rPr>
          <w:rFonts w:ascii="Times New Roman" w:hAnsi="Times New Roman" w:cs="Times New Roman"/>
          <w:bCs/>
          <w:lang w:val="sr-Cyrl-RS"/>
        </w:rPr>
        <w:t>спровођење поступака</w:t>
      </w:r>
      <w:r w:rsidR="00F73A7D" w:rsidRPr="00505FEC">
        <w:rPr>
          <w:rFonts w:ascii="Times New Roman" w:hAnsi="Times New Roman" w:cs="Times New Roman"/>
          <w:bCs/>
          <w:lang w:val="sr-Cyrl-RS"/>
        </w:rPr>
        <w:t xml:space="preserve"> јавних</w:t>
      </w:r>
      <w:r w:rsidRPr="00505FEC">
        <w:rPr>
          <w:rFonts w:ascii="Times New Roman" w:hAnsi="Times New Roman" w:cs="Times New Roman"/>
          <w:bCs/>
          <w:lang w:val="sr-Cyrl-RS"/>
        </w:rPr>
        <w:t xml:space="preserve"> набавки и праћење извршења уговора о набавкама</w:t>
      </w:r>
      <w:r w:rsidR="001C3B4C" w:rsidRPr="00505FEC">
        <w:rPr>
          <w:rFonts w:ascii="Times New Roman" w:hAnsi="Times New Roman" w:cs="Times New Roman"/>
          <w:bCs/>
          <w:lang w:val="sr-Cyrl-RS"/>
        </w:rPr>
        <w:t xml:space="preserve"> (у даљем тексту: </w:t>
      </w:r>
      <w:r w:rsidR="001C3B4C" w:rsidRPr="00D5514A">
        <w:rPr>
          <w:rFonts w:ascii="Times New Roman" w:hAnsi="Times New Roman" w:cs="Times New Roman"/>
          <w:bCs/>
          <w:lang w:val="sr-Cyrl-RS"/>
        </w:rPr>
        <w:t>Правилник о јавним набавкама</w:t>
      </w:r>
      <w:r w:rsidR="001C3B4C" w:rsidRPr="00505FEC">
        <w:rPr>
          <w:rFonts w:ascii="Times New Roman" w:hAnsi="Times New Roman" w:cs="Times New Roman"/>
          <w:bCs/>
          <w:lang w:val="sr-Cyrl-RS"/>
        </w:rPr>
        <w:t>)</w:t>
      </w:r>
      <w:r w:rsidRPr="00505FEC">
        <w:rPr>
          <w:rFonts w:ascii="Times New Roman" w:hAnsi="Times New Roman" w:cs="Times New Roman"/>
          <w:bCs/>
          <w:lang w:val="sr-Cyrl-RS"/>
        </w:rPr>
        <w:t xml:space="preserve">.  </w:t>
      </w:r>
    </w:p>
    <w:p w14:paraId="2B8BAF71" w14:textId="77777777" w:rsidR="001C7A72" w:rsidRPr="00505FEC" w:rsidRDefault="001C7A72" w:rsidP="00D8345B">
      <w:pPr>
        <w:spacing w:line="276" w:lineRule="auto"/>
        <w:jc w:val="both"/>
        <w:rPr>
          <w:rFonts w:ascii="Times New Roman" w:hAnsi="Times New Roman" w:cs="Times New Roman"/>
          <w:bCs/>
          <w:lang w:val="sr-Cyrl-RS"/>
        </w:rPr>
      </w:pPr>
    </w:p>
    <w:p w14:paraId="6060BE90" w14:textId="77777777" w:rsidR="00EC4BB1" w:rsidRPr="00505FEC" w:rsidRDefault="00F40499" w:rsidP="00EC4BB1">
      <w:pPr>
        <w:spacing w:line="276" w:lineRule="auto"/>
        <w:jc w:val="center"/>
        <w:rPr>
          <w:rFonts w:ascii="Times New Roman" w:hAnsi="Times New Roman" w:cs="Times New Roman"/>
          <w:b/>
          <w:lang w:val="sr-Cyrl-RS"/>
        </w:rPr>
      </w:pPr>
      <w:r w:rsidRPr="00505FEC">
        <w:rPr>
          <w:rFonts w:ascii="Times New Roman" w:hAnsi="Times New Roman" w:cs="Times New Roman"/>
          <w:b/>
          <w:lang w:val="sr-Cyrl-RS"/>
        </w:rPr>
        <w:t>II.</w:t>
      </w:r>
      <w:r w:rsidR="00C83BF4" w:rsidRPr="00505FEC">
        <w:rPr>
          <w:rFonts w:ascii="Times New Roman" w:hAnsi="Times New Roman" w:cs="Times New Roman"/>
          <w:b/>
          <w:lang w:val="sr-Cyrl-RS"/>
        </w:rPr>
        <w:t xml:space="preserve"> </w:t>
      </w:r>
      <w:r w:rsidR="00EC4BB1" w:rsidRPr="00505FEC">
        <w:rPr>
          <w:rFonts w:ascii="Times New Roman" w:hAnsi="Times New Roman" w:cs="Times New Roman"/>
          <w:b/>
          <w:lang w:val="sr-Cyrl-RS"/>
        </w:rPr>
        <w:t xml:space="preserve">СПРОВОЂЕЊЕ ПОСТУПАКА НАБАВКИ НА КОЈЕ СЕ НЕ ПРИМЕЊУЈЕ ЗАКОН </w:t>
      </w:r>
    </w:p>
    <w:p w14:paraId="7A7B80F6" w14:textId="77777777" w:rsidR="00EC4BB1" w:rsidRPr="00505FEC" w:rsidRDefault="00EC4BB1" w:rsidP="00EC4BB1">
      <w:pPr>
        <w:spacing w:line="276" w:lineRule="auto"/>
        <w:jc w:val="center"/>
        <w:rPr>
          <w:rFonts w:ascii="Times New Roman" w:hAnsi="Times New Roman" w:cs="Times New Roman"/>
          <w:b/>
          <w:lang w:val="sr-Cyrl-RS"/>
        </w:rPr>
      </w:pPr>
      <w:r w:rsidRPr="00505FEC">
        <w:rPr>
          <w:rFonts w:ascii="Times New Roman" w:hAnsi="Times New Roman" w:cs="Times New Roman"/>
          <w:b/>
          <w:lang w:val="sr-Cyrl-RS"/>
        </w:rPr>
        <w:t>Члан 3.</w:t>
      </w:r>
    </w:p>
    <w:p w14:paraId="6F0F57B9" w14:textId="77777777" w:rsidR="00EC4BB1" w:rsidRPr="00505FEC" w:rsidRDefault="00EC4BB1" w:rsidP="00EC4BB1">
      <w:pPr>
        <w:spacing w:line="276" w:lineRule="auto"/>
        <w:ind w:firstLine="720"/>
        <w:jc w:val="both"/>
        <w:rPr>
          <w:rFonts w:ascii="Times New Roman" w:eastAsia="Times New Roman" w:hAnsi="Times New Roman" w:cs="Times New Roman"/>
          <w:lang w:val="sr-Cyrl-RS"/>
        </w:rPr>
      </w:pPr>
      <w:r w:rsidRPr="00505FEC">
        <w:rPr>
          <w:rFonts w:ascii="Times New Roman" w:eastAsia="Times New Roman" w:hAnsi="Times New Roman" w:cs="Times New Roman"/>
          <w:lang w:val="sr-Cyrl-RS"/>
        </w:rPr>
        <w:t xml:space="preserve">Набавке на које се Закон не примењује прописане су чл. 11-21. Закона, а Закон се не примењује и на набавке испод прагова прописаних чланом 27. Закона. </w:t>
      </w:r>
    </w:p>
    <w:p w14:paraId="3705D584" w14:textId="77777777" w:rsidR="00EC4BB1" w:rsidRPr="00505FEC" w:rsidRDefault="00EC4BB1" w:rsidP="00EC4BB1">
      <w:pPr>
        <w:spacing w:line="276" w:lineRule="auto"/>
        <w:jc w:val="center"/>
        <w:rPr>
          <w:rFonts w:ascii="Times New Roman" w:eastAsia="Times New Roman" w:hAnsi="Times New Roman" w:cs="Times New Roman"/>
          <w:b/>
          <w:bCs/>
          <w:lang w:val="sr-Cyrl-RS"/>
        </w:rPr>
      </w:pPr>
      <w:r w:rsidRPr="00505FEC">
        <w:rPr>
          <w:rFonts w:ascii="Times New Roman" w:eastAsia="Times New Roman" w:hAnsi="Times New Roman" w:cs="Times New Roman"/>
          <w:b/>
          <w:bCs/>
          <w:lang w:val="sr-Cyrl-RS"/>
        </w:rPr>
        <w:t xml:space="preserve">Члан </w:t>
      </w:r>
      <w:r w:rsidR="00F73A7D" w:rsidRPr="00505FEC">
        <w:rPr>
          <w:rFonts w:ascii="Times New Roman" w:eastAsia="Times New Roman" w:hAnsi="Times New Roman" w:cs="Times New Roman"/>
          <w:b/>
          <w:bCs/>
          <w:lang w:val="sr-Cyrl-RS"/>
        </w:rPr>
        <w:t>4</w:t>
      </w:r>
      <w:r w:rsidRPr="00505FEC">
        <w:rPr>
          <w:rFonts w:ascii="Times New Roman" w:eastAsia="Times New Roman" w:hAnsi="Times New Roman" w:cs="Times New Roman"/>
          <w:b/>
          <w:bCs/>
          <w:lang w:val="sr-Cyrl-RS"/>
        </w:rPr>
        <w:t>.</w:t>
      </w:r>
    </w:p>
    <w:p w14:paraId="75DCEE2F" w14:textId="77777777" w:rsidR="00EC4BB1" w:rsidRPr="00505FEC" w:rsidRDefault="00EC4BB1" w:rsidP="00EC4BB1">
      <w:pPr>
        <w:spacing w:line="276" w:lineRule="auto"/>
        <w:ind w:firstLine="720"/>
        <w:jc w:val="both"/>
        <w:rPr>
          <w:rFonts w:ascii="Times New Roman" w:eastAsia="Times New Roman" w:hAnsi="Times New Roman" w:cs="Times New Roman"/>
          <w:lang w:val="sr-Cyrl-RS"/>
        </w:rPr>
      </w:pPr>
      <w:r w:rsidRPr="00505FEC">
        <w:rPr>
          <w:rFonts w:ascii="Times New Roman" w:eastAsia="Times New Roman" w:hAnsi="Times New Roman" w:cs="Times New Roman"/>
          <w:lang w:val="sr-Cyrl-RS"/>
        </w:rPr>
        <w:t xml:space="preserve">Поступци набавки на које се не примењује Закон се спроводе тако да се: </w:t>
      </w:r>
    </w:p>
    <w:p w14:paraId="37AA7AFC" w14:textId="77777777" w:rsidR="00EC4BB1" w:rsidRPr="00505FEC" w:rsidRDefault="00EC4BB1" w:rsidP="0045553A">
      <w:pPr>
        <w:spacing w:after="0" w:line="276" w:lineRule="auto"/>
        <w:ind w:left="720"/>
        <w:jc w:val="both"/>
        <w:rPr>
          <w:rFonts w:ascii="Times New Roman" w:eastAsia="Times New Roman" w:hAnsi="Times New Roman" w:cs="Times New Roman"/>
          <w:lang w:val="sr-Cyrl-RS"/>
        </w:rPr>
      </w:pPr>
      <w:r w:rsidRPr="00505FEC">
        <w:rPr>
          <w:rFonts w:ascii="Times New Roman" w:eastAsia="Times New Roman" w:hAnsi="Times New Roman" w:cs="Times New Roman"/>
          <w:lang w:val="sr-Cyrl-RS"/>
        </w:rPr>
        <w:lastRenderedPageBreak/>
        <w:t xml:space="preserve">- обезбеди примена </w:t>
      </w:r>
      <w:r w:rsidR="001F5EE0" w:rsidRPr="00505FEC">
        <w:rPr>
          <w:rFonts w:ascii="Times New Roman" w:eastAsia="Times New Roman" w:hAnsi="Times New Roman" w:cs="Times New Roman"/>
          <w:lang w:val="sr-Cyrl-RS"/>
        </w:rPr>
        <w:t xml:space="preserve">свих </w:t>
      </w:r>
      <w:r w:rsidRPr="00505FEC">
        <w:rPr>
          <w:rFonts w:ascii="Times New Roman" w:eastAsia="Times New Roman" w:hAnsi="Times New Roman" w:cs="Times New Roman"/>
          <w:lang w:val="sr-Cyrl-RS"/>
        </w:rPr>
        <w:t xml:space="preserve">начела Закона на начин који је примерен околностима конкретне набавке; </w:t>
      </w:r>
    </w:p>
    <w:p w14:paraId="223CDD68" w14:textId="5D243EB9" w:rsidR="00EC4BB1" w:rsidRPr="00505FEC" w:rsidRDefault="00EC4BB1" w:rsidP="0045553A">
      <w:pPr>
        <w:spacing w:after="0" w:line="276" w:lineRule="auto"/>
        <w:ind w:left="720"/>
        <w:jc w:val="both"/>
        <w:rPr>
          <w:rFonts w:ascii="Times New Roman" w:eastAsia="Times New Roman" w:hAnsi="Times New Roman" w:cs="Times New Roman"/>
          <w:lang w:val="sr-Cyrl-RS"/>
        </w:rPr>
      </w:pPr>
      <w:r w:rsidRPr="00505FEC">
        <w:rPr>
          <w:rFonts w:ascii="Times New Roman" w:eastAsia="Times New Roman" w:hAnsi="Times New Roman" w:cs="Times New Roman"/>
          <w:lang w:val="sr-Cyrl-RS"/>
        </w:rPr>
        <w:t xml:space="preserve">- обезбеде циљеви који су прописани у </w:t>
      </w:r>
      <w:r w:rsidR="00CE339D" w:rsidRPr="00505FEC">
        <w:rPr>
          <w:rFonts w:ascii="Times New Roman" w:eastAsia="Times New Roman" w:hAnsi="Times New Roman" w:cs="Times New Roman"/>
          <w:lang w:val="sr-Cyrl-RS"/>
        </w:rPr>
        <w:t>П</w:t>
      </w:r>
      <w:r w:rsidRPr="00505FEC">
        <w:rPr>
          <w:rFonts w:ascii="Times New Roman" w:eastAsia="Times New Roman" w:hAnsi="Times New Roman" w:cs="Times New Roman"/>
          <w:lang w:val="sr-Cyrl-RS"/>
        </w:rPr>
        <w:t>равилнику</w:t>
      </w:r>
      <w:r w:rsidR="00CE339D" w:rsidRPr="00505FEC">
        <w:rPr>
          <w:rFonts w:ascii="Times New Roman" w:eastAsia="Times New Roman" w:hAnsi="Times New Roman" w:cs="Times New Roman"/>
          <w:lang w:val="sr-Cyrl-RS"/>
        </w:rPr>
        <w:t xml:space="preserve"> о јавним набавкама</w:t>
      </w:r>
      <w:r w:rsidRPr="00505FEC">
        <w:rPr>
          <w:rFonts w:ascii="Times New Roman" w:eastAsia="Times New Roman" w:hAnsi="Times New Roman" w:cs="Times New Roman"/>
          <w:lang w:val="sr-Cyrl-RS"/>
        </w:rPr>
        <w:t xml:space="preserve">;  </w:t>
      </w:r>
    </w:p>
    <w:p w14:paraId="140699AE" w14:textId="77777777" w:rsidR="00EC4BB1" w:rsidRPr="00505FEC" w:rsidRDefault="00EC4BB1" w:rsidP="0045553A">
      <w:pPr>
        <w:spacing w:after="0" w:line="276" w:lineRule="auto"/>
        <w:ind w:left="720"/>
        <w:jc w:val="both"/>
        <w:rPr>
          <w:rFonts w:ascii="Times New Roman" w:eastAsia="Times New Roman" w:hAnsi="Times New Roman" w:cs="Times New Roman"/>
          <w:lang w:val="sr-Cyrl-RS"/>
        </w:rPr>
      </w:pPr>
      <w:r w:rsidRPr="00505FEC">
        <w:rPr>
          <w:rFonts w:ascii="Times New Roman" w:eastAsia="Times New Roman" w:hAnsi="Times New Roman" w:cs="Times New Roman"/>
          <w:lang w:val="sr-Cyrl-RS"/>
        </w:rPr>
        <w:t>- спречи постојање сукоба интереса;</w:t>
      </w:r>
    </w:p>
    <w:p w14:paraId="693D687B" w14:textId="1D4B02CD" w:rsidR="001878F5" w:rsidRPr="0045553A" w:rsidRDefault="00EC4BB1" w:rsidP="0045553A">
      <w:pPr>
        <w:spacing w:after="0" w:line="276" w:lineRule="auto"/>
        <w:ind w:left="720"/>
        <w:jc w:val="both"/>
        <w:rPr>
          <w:rFonts w:ascii="Times New Roman" w:eastAsia="Times New Roman" w:hAnsi="Times New Roman" w:cs="Times New Roman"/>
          <w:lang w:val="sr-Cyrl-RS"/>
        </w:rPr>
      </w:pPr>
      <w:r w:rsidRPr="00505FEC">
        <w:rPr>
          <w:rFonts w:ascii="Times New Roman" w:eastAsia="Times New Roman" w:hAnsi="Times New Roman" w:cs="Times New Roman"/>
          <w:lang w:val="sr-Cyrl-RS"/>
        </w:rPr>
        <w:t xml:space="preserve">- уговори цена која није већа од упоредиве тржишне цене за предмет набавке захтеваног квалитета.  </w:t>
      </w:r>
    </w:p>
    <w:p w14:paraId="73DE1384" w14:textId="77777777" w:rsidR="001878F5" w:rsidRDefault="001878F5" w:rsidP="001878F5">
      <w:pPr>
        <w:tabs>
          <w:tab w:val="left" w:pos="3330"/>
        </w:tabs>
        <w:spacing w:line="276" w:lineRule="auto"/>
        <w:jc w:val="center"/>
        <w:rPr>
          <w:rFonts w:ascii="Times New Roman" w:hAnsi="Times New Roman" w:cs="Times New Roman"/>
          <w:b/>
          <w:bCs/>
          <w:lang w:val="sr-Cyrl-RS"/>
        </w:rPr>
      </w:pPr>
    </w:p>
    <w:p w14:paraId="3EBE5AC6" w14:textId="77777777" w:rsidR="006F036E" w:rsidRPr="00505FEC" w:rsidRDefault="006F036E" w:rsidP="00A3764E">
      <w:pPr>
        <w:spacing w:line="276" w:lineRule="auto"/>
        <w:jc w:val="center"/>
        <w:rPr>
          <w:rFonts w:ascii="Times New Roman" w:hAnsi="Times New Roman" w:cs="Times New Roman"/>
          <w:b/>
          <w:lang w:val="sr-Cyrl-RS"/>
        </w:rPr>
      </w:pPr>
      <w:r>
        <w:rPr>
          <w:rFonts w:ascii="Times New Roman" w:hAnsi="Times New Roman" w:cs="Times New Roman"/>
          <w:b/>
          <w:lang w:val="sr-Cyrl-RS"/>
        </w:rPr>
        <w:t>Начин реализације и плаћања набавки у зависности од вредности набавке</w:t>
      </w:r>
    </w:p>
    <w:p w14:paraId="27AD29AF" w14:textId="556E7A2D" w:rsidR="006F036E" w:rsidRDefault="006F036E" w:rsidP="006F036E">
      <w:pPr>
        <w:spacing w:line="276" w:lineRule="auto"/>
        <w:jc w:val="center"/>
        <w:rPr>
          <w:rFonts w:ascii="Times New Roman" w:hAnsi="Times New Roman" w:cs="Times New Roman"/>
          <w:b/>
          <w:lang w:val="sr-Cyrl-RS"/>
        </w:rPr>
      </w:pPr>
      <w:r>
        <w:rPr>
          <w:rFonts w:ascii="Times New Roman" w:hAnsi="Times New Roman" w:cs="Times New Roman"/>
          <w:b/>
          <w:lang w:val="sr-Cyrl-RS"/>
        </w:rPr>
        <w:t>Члан 5</w:t>
      </w:r>
      <w:r w:rsidRPr="00505FEC">
        <w:rPr>
          <w:rFonts w:ascii="Times New Roman" w:hAnsi="Times New Roman" w:cs="Times New Roman"/>
          <w:b/>
          <w:lang w:val="sr-Cyrl-RS"/>
        </w:rPr>
        <w:t xml:space="preserve">. </w:t>
      </w:r>
    </w:p>
    <w:p w14:paraId="3924EA8D" w14:textId="77777777" w:rsidR="006F036E" w:rsidRPr="00E76C92" w:rsidRDefault="006F036E" w:rsidP="006F036E">
      <w:pPr>
        <w:tabs>
          <w:tab w:val="left" w:pos="3330"/>
        </w:tabs>
        <w:spacing w:after="0" w:line="276" w:lineRule="auto"/>
        <w:jc w:val="both"/>
        <w:rPr>
          <w:rFonts w:ascii="Times New Roman" w:hAnsi="Times New Roman" w:cs="Times New Roman"/>
          <w:bCs/>
          <w:lang w:val="sr-Cyrl-RS"/>
        </w:rPr>
      </w:pPr>
      <w:r>
        <w:rPr>
          <w:rFonts w:ascii="Times New Roman" w:hAnsi="Times New Roman" w:cs="Times New Roman"/>
          <w:bCs/>
          <w:lang w:val="sr-Cyrl-RS"/>
        </w:rPr>
        <w:t xml:space="preserve">            За набавке чија је вредност до </w:t>
      </w:r>
      <w:r w:rsidRPr="00E76C92">
        <w:rPr>
          <w:rFonts w:ascii="Times New Roman" w:hAnsi="Times New Roman" w:cs="Times New Roman"/>
          <w:b/>
          <w:bCs/>
          <w:lang w:val="sr-Cyrl-RS"/>
        </w:rPr>
        <w:t>50.000</w:t>
      </w:r>
      <w:r>
        <w:rPr>
          <w:rFonts w:ascii="Times New Roman" w:hAnsi="Times New Roman" w:cs="Times New Roman"/>
          <w:bCs/>
          <w:lang w:val="sr-Cyrl-RS"/>
        </w:rPr>
        <w:t xml:space="preserve"> динара неће се примењивати одредбе овог правилника већ ће се плаћање вршити на основу уредно примљене и оверене фактуре-рачуна која је пријављена у Централном регистру фактура .</w:t>
      </w:r>
    </w:p>
    <w:p w14:paraId="5847041B" w14:textId="04ADD81F" w:rsidR="006F036E" w:rsidRPr="00505FEC" w:rsidRDefault="006F036E" w:rsidP="006F036E">
      <w:pPr>
        <w:spacing w:after="0"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t>Уколико је процењена</w:t>
      </w:r>
      <w:r>
        <w:rPr>
          <w:rFonts w:ascii="Times New Roman" w:hAnsi="Times New Roman" w:cs="Times New Roman"/>
          <w:bCs/>
          <w:lang w:val="sr-Cyrl-RS"/>
        </w:rPr>
        <w:t xml:space="preserve"> вредност набавке већа од </w:t>
      </w:r>
      <w:r w:rsidRPr="00E76C92">
        <w:rPr>
          <w:rFonts w:ascii="Times New Roman" w:hAnsi="Times New Roman" w:cs="Times New Roman"/>
          <w:b/>
          <w:bCs/>
          <w:lang w:val="sr-Cyrl-RS"/>
        </w:rPr>
        <w:t>50.000</w:t>
      </w:r>
      <w:r>
        <w:rPr>
          <w:rFonts w:ascii="Times New Roman" w:hAnsi="Times New Roman" w:cs="Times New Roman"/>
          <w:bCs/>
          <w:lang w:val="sr-Cyrl-RS"/>
        </w:rPr>
        <w:t xml:space="preserve"> динара а мања од </w:t>
      </w:r>
      <w:r>
        <w:rPr>
          <w:rFonts w:ascii="Times New Roman" w:hAnsi="Times New Roman" w:cs="Times New Roman"/>
          <w:b/>
          <w:bCs/>
          <w:lang w:val="sr-Cyrl-RS"/>
        </w:rPr>
        <w:t>50</w:t>
      </w:r>
      <w:r w:rsidRPr="00272225">
        <w:rPr>
          <w:rFonts w:ascii="Times New Roman" w:hAnsi="Times New Roman" w:cs="Times New Roman"/>
          <w:b/>
          <w:bCs/>
          <w:lang w:val="sr-Cyrl-RS"/>
        </w:rPr>
        <w:t>0.000</w:t>
      </w:r>
      <w:r w:rsidR="002A61DD">
        <w:rPr>
          <w:rFonts w:ascii="Times New Roman" w:hAnsi="Times New Roman" w:cs="Times New Roman"/>
          <w:bCs/>
          <w:lang w:val="sr-Cyrl-RS"/>
        </w:rPr>
        <w:t xml:space="preserve"> динара, </w:t>
      </w:r>
      <w:r w:rsidRPr="00505FEC">
        <w:rPr>
          <w:rFonts w:ascii="Times New Roman" w:hAnsi="Times New Roman" w:cs="Times New Roman"/>
          <w:bCs/>
          <w:lang w:val="sr-Cyrl-RS"/>
        </w:rPr>
        <w:t xml:space="preserve"> лице задужено за спр</w:t>
      </w:r>
      <w:r w:rsidR="002A61DD">
        <w:rPr>
          <w:rFonts w:ascii="Times New Roman" w:hAnsi="Times New Roman" w:cs="Times New Roman"/>
          <w:bCs/>
          <w:lang w:val="sr-Cyrl-RS"/>
        </w:rPr>
        <w:t>овођење поступка набавке прибавља, по правилу, три пону</w:t>
      </w:r>
      <w:r w:rsidR="00064AF0">
        <w:rPr>
          <w:rFonts w:ascii="Times New Roman" w:hAnsi="Times New Roman" w:cs="Times New Roman"/>
          <w:bCs/>
          <w:lang w:val="sr-Cyrl-RS"/>
        </w:rPr>
        <w:t>де од понуђача које је предложи</w:t>
      </w:r>
      <w:r w:rsidR="002A61DD">
        <w:rPr>
          <w:rFonts w:ascii="Times New Roman" w:hAnsi="Times New Roman" w:cs="Times New Roman"/>
          <w:bCs/>
          <w:lang w:val="sr-Cyrl-RS"/>
        </w:rPr>
        <w:t>о директор Дома здравља , и</w:t>
      </w:r>
      <w:r w:rsidRPr="00505FEC">
        <w:rPr>
          <w:rFonts w:ascii="Times New Roman" w:hAnsi="Times New Roman" w:cs="Times New Roman"/>
          <w:bCs/>
          <w:lang w:val="sr-Cyrl-RS"/>
        </w:rPr>
        <w:t xml:space="preserve"> применом критеријума најниже понуђене цене</w:t>
      </w:r>
      <w:r w:rsidR="002A61DD">
        <w:rPr>
          <w:rFonts w:ascii="Times New Roman" w:hAnsi="Times New Roman" w:cs="Times New Roman"/>
          <w:bCs/>
          <w:lang w:val="sr-Cyrl-RS"/>
        </w:rPr>
        <w:t xml:space="preserve"> предлаже</w:t>
      </w:r>
      <w:r w:rsidRPr="00505FEC">
        <w:rPr>
          <w:rFonts w:ascii="Times New Roman" w:hAnsi="Times New Roman" w:cs="Times New Roman"/>
          <w:bCs/>
          <w:lang w:val="sr-Cyrl-RS"/>
        </w:rPr>
        <w:t xml:space="preserve"> најповољнију понуду. </w:t>
      </w:r>
    </w:p>
    <w:p w14:paraId="37755454" w14:textId="77777777" w:rsidR="006F036E" w:rsidRPr="00505FEC" w:rsidRDefault="006F036E" w:rsidP="006F036E">
      <w:pPr>
        <w:spacing w:after="0" w:line="276" w:lineRule="auto"/>
        <w:ind w:firstLine="720"/>
        <w:jc w:val="both"/>
        <w:rPr>
          <w:rFonts w:ascii="Times New Roman" w:eastAsia="Times New Roman" w:hAnsi="Times New Roman" w:cs="Times New Roman"/>
          <w:lang w:val="sr-Cyrl-RS"/>
        </w:rPr>
      </w:pPr>
      <w:r w:rsidRPr="00505FEC">
        <w:rPr>
          <w:rFonts w:ascii="Times New Roman" w:hAnsi="Times New Roman" w:cs="Times New Roman"/>
          <w:bCs/>
          <w:lang w:val="sr-Cyrl-RS"/>
        </w:rPr>
        <w:t>У том случају не примењују се одредбе овог правилника, изузев правила којима се уређује да је потребно</w:t>
      </w:r>
      <w:r w:rsidRPr="00505FEC">
        <w:rPr>
          <w:rFonts w:ascii="Times New Roman" w:eastAsia="Times New Roman" w:hAnsi="Times New Roman" w:cs="Times New Roman"/>
          <w:lang w:val="sr-Cyrl-RS"/>
        </w:rPr>
        <w:t xml:space="preserve">: </w:t>
      </w:r>
    </w:p>
    <w:p w14:paraId="2B30F029" w14:textId="77777777" w:rsidR="006F036E" w:rsidRPr="00505FEC" w:rsidRDefault="006F036E" w:rsidP="006F036E">
      <w:pPr>
        <w:spacing w:after="0" w:line="276" w:lineRule="auto"/>
        <w:ind w:left="720"/>
        <w:jc w:val="both"/>
        <w:rPr>
          <w:rFonts w:ascii="Times New Roman" w:eastAsia="Times New Roman" w:hAnsi="Times New Roman" w:cs="Times New Roman"/>
          <w:lang w:val="sr-Cyrl-RS"/>
        </w:rPr>
      </w:pPr>
      <w:r w:rsidRPr="00505FEC">
        <w:rPr>
          <w:rFonts w:ascii="Times New Roman" w:eastAsia="Times New Roman" w:hAnsi="Times New Roman" w:cs="Times New Roman"/>
          <w:lang w:val="sr-Cyrl-RS"/>
        </w:rPr>
        <w:t xml:space="preserve">- обезбедити примену начела Закона на начин који је примерен околностима конкретне набавке; </w:t>
      </w:r>
    </w:p>
    <w:p w14:paraId="0F7A1FFA" w14:textId="77777777" w:rsidR="006F036E" w:rsidRPr="00505FEC" w:rsidRDefault="006F036E" w:rsidP="006F036E">
      <w:pPr>
        <w:spacing w:after="0" w:line="276" w:lineRule="auto"/>
        <w:ind w:left="720"/>
        <w:jc w:val="both"/>
        <w:rPr>
          <w:rFonts w:ascii="Times New Roman" w:eastAsia="Times New Roman" w:hAnsi="Times New Roman" w:cs="Times New Roman"/>
          <w:lang w:val="sr-Cyrl-RS"/>
        </w:rPr>
      </w:pPr>
      <w:r w:rsidRPr="00505FEC">
        <w:rPr>
          <w:rFonts w:ascii="Times New Roman" w:eastAsia="Times New Roman" w:hAnsi="Times New Roman" w:cs="Times New Roman"/>
          <w:lang w:val="sr-Cyrl-RS"/>
        </w:rPr>
        <w:t xml:space="preserve">- обезбедити циљеве који су прописани у Правилнику о јавним набавкама;  </w:t>
      </w:r>
    </w:p>
    <w:p w14:paraId="5B296D72" w14:textId="77777777" w:rsidR="006F036E" w:rsidRPr="00505FEC" w:rsidRDefault="006F036E" w:rsidP="006F036E">
      <w:pPr>
        <w:spacing w:after="0" w:line="276" w:lineRule="auto"/>
        <w:ind w:left="720"/>
        <w:jc w:val="both"/>
        <w:rPr>
          <w:rFonts w:ascii="Times New Roman" w:eastAsia="Times New Roman" w:hAnsi="Times New Roman" w:cs="Times New Roman"/>
          <w:lang w:val="sr-Cyrl-RS"/>
        </w:rPr>
      </w:pPr>
      <w:r w:rsidRPr="00505FEC">
        <w:rPr>
          <w:rFonts w:ascii="Times New Roman" w:eastAsia="Times New Roman" w:hAnsi="Times New Roman" w:cs="Times New Roman"/>
          <w:lang w:val="sr-Cyrl-RS"/>
        </w:rPr>
        <w:t xml:space="preserve">- </w:t>
      </w:r>
      <w:r>
        <w:rPr>
          <w:rFonts w:ascii="Times New Roman" w:eastAsia="Times New Roman" w:hAnsi="Times New Roman" w:cs="Times New Roman"/>
          <w:lang w:val="en-GB"/>
        </w:rPr>
        <w:t xml:space="preserve"> </w:t>
      </w:r>
      <w:r w:rsidRPr="00505FEC">
        <w:rPr>
          <w:rFonts w:ascii="Times New Roman" w:eastAsia="Times New Roman" w:hAnsi="Times New Roman" w:cs="Times New Roman"/>
          <w:lang w:val="sr-Cyrl-RS"/>
        </w:rPr>
        <w:t>спречити постојање сукоба интереса;</w:t>
      </w:r>
    </w:p>
    <w:p w14:paraId="5F588E05" w14:textId="77777777" w:rsidR="006F036E" w:rsidRDefault="006F036E" w:rsidP="006F036E">
      <w:pPr>
        <w:spacing w:after="0" w:line="276" w:lineRule="auto"/>
        <w:ind w:left="720"/>
        <w:jc w:val="both"/>
        <w:rPr>
          <w:rFonts w:ascii="Times New Roman" w:eastAsia="Times New Roman" w:hAnsi="Times New Roman" w:cs="Times New Roman"/>
          <w:lang w:val="sr-Cyrl-RS"/>
        </w:rPr>
      </w:pPr>
      <w:r w:rsidRPr="00505FEC">
        <w:rPr>
          <w:rFonts w:ascii="Times New Roman" w:eastAsia="Times New Roman" w:hAnsi="Times New Roman" w:cs="Times New Roman"/>
          <w:lang w:val="sr-Cyrl-RS"/>
        </w:rPr>
        <w:t xml:space="preserve">- платити цену која није већа од упоредиве тржишне цене за предмет набавке захтеваног квалитета.   </w:t>
      </w:r>
    </w:p>
    <w:p w14:paraId="0DE82D9F" w14:textId="77777777" w:rsidR="006F036E" w:rsidRPr="006F036E" w:rsidRDefault="006F036E" w:rsidP="006F036E">
      <w:pPr>
        <w:tabs>
          <w:tab w:val="left" w:pos="3330"/>
        </w:tabs>
        <w:spacing w:line="276" w:lineRule="auto"/>
        <w:rPr>
          <w:rFonts w:ascii="Times New Roman" w:hAnsi="Times New Roman" w:cs="Times New Roman"/>
          <w:b/>
          <w:bCs/>
          <w:lang w:val="sr-Cyrl-RS"/>
        </w:rPr>
      </w:pPr>
    </w:p>
    <w:p w14:paraId="325B35BA" w14:textId="6D58FB34" w:rsidR="00486868" w:rsidRDefault="00486868" w:rsidP="001878F5">
      <w:pPr>
        <w:tabs>
          <w:tab w:val="left" w:pos="3330"/>
        </w:tabs>
        <w:spacing w:line="276" w:lineRule="auto"/>
        <w:jc w:val="center"/>
        <w:rPr>
          <w:rFonts w:ascii="Times New Roman" w:hAnsi="Times New Roman" w:cs="Times New Roman"/>
          <w:b/>
          <w:bCs/>
          <w:lang w:val="sr-Cyrl-RS"/>
        </w:rPr>
      </w:pPr>
      <w:r>
        <w:rPr>
          <w:rFonts w:ascii="Times New Roman" w:hAnsi="Times New Roman" w:cs="Times New Roman"/>
          <w:b/>
          <w:bCs/>
          <w:lang w:val="sr-Cyrl-RS"/>
        </w:rPr>
        <w:t xml:space="preserve">Специфичне набавке на које се не примењују одредбе овог правилника </w:t>
      </w:r>
    </w:p>
    <w:p w14:paraId="6AE8502F" w14:textId="1B766CD2" w:rsidR="00486868" w:rsidRDefault="00486868" w:rsidP="001878F5">
      <w:pPr>
        <w:tabs>
          <w:tab w:val="left" w:pos="3330"/>
        </w:tabs>
        <w:spacing w:line="276" w:lineRule="auto"/>
        <w:jc w:val="center"/>
        <w:rPr>
          <w:rFonts w:ascii="Times New Roman" w:hAnsi="Times New Roman" w:cs="Times New Roman"/>
          <w:b/>
          <w:bCs/>
          <w:lang w:val="sr-Cyrl-RS"/>
        </w:rPr>
      </w:pPr>
      <w:r>
        <w:rPr>
          <w:rFonts w:ascii="Times New Roman" w:hAnsi="Times New Roman" w:cs="Times New Roman"/>
          <w:b/>
          <w:bCs/>
          <w:lang w:val="sr-Cyrl-RS"/>
        </w:rPr>
        <w:t>Ч</w:t>
      </w:r>
      <w:r w:rsidR="006F036E">
        <w:rPr>
          <w:rFonts w:ascii="Times New Roman" w:hAnsi="Times New Roman" w:cs="Times New Roman"/>
          <w:b/>
          <w:bCs/>
          <w:lang w:val="sr-Cyrl-RS"/>
        </w:rPr>
        <w:t>лан 6</w:t>
      </w:r>
      <w:r>
        <w:rPr>
          <w:rFonts w:ascii="Times New Roman" w:hAnsi="Times New Roman" w:cs="Times New Roman"/>
          <w:b/>
          <w:bCs/>
          <w:lang w:val="sr-Cyrl-RS"/>
        </w:rPr>
        <w:t xml:space="preserve">. </w:t>
      </w:r>
    </w:p>
    <w:p w14:paraId="5D8C8F77" w14:textId="608A71ED" w:rsidR="00486868" w:rsidRDefault="00486868" w:rsidP="00486868">
      <w:pPr>
        <w:spacing w:after="0" w:line="276" w:lineRule="auto"/>
        <w:jc w:val="both"/>
        <w:rPr>
          <w:rFonts w:ascii="Times New Roman" w:hAnsi="Times New Roman" w:cs="Times New Roman"/>
          <w:bCs/>
        </w:rPr>
      </w:pPr>
      <w:r>
        <w:rPr>
          <w:rFonts w:ascii="Times New Roman" w:hAnsi="Times New Roman" w:cs="Times New Roman"/>
          <w:bCs/>
          <w:lang w:val="sr-Cyrl-RS"/>
        </w:rPr>
        <w:t xml:space="preserve">           </w:t>
      </w:r>
      <w:r>
        <w:rPr>
          <w:rFonts w:ascii="Times New Roman" w:hAnsi="Times New Roman" w:cs="Times New Roman"/>
          <w:bCs/>
        </w:rPr>
        <w:t xml:space="preserve">Специфичне набавке </w:t>
      </w:r>
      <w:r w:rsidR="00F1757C">
        <w:rPr>
          <w:rFonts w:ascii="Times New Roman" w:hAnsi="Times New Roman" w:cs="Times New Roman"/>
          <w:bCs/>
          <w:lang w:val="sr-Cyrl-RS"/>
        </w:rPr>
        <w:t xml:space="preserve">на које се не примењују одредбе овог правилника </w:t>
      </w:r>
      <w:r>
        <w:rPr>
          <w:rFonts w:ascii="Times New Roman" w:hAnsi="Times New Roman" w:cs="Times New Roman"/>
          <w:bCs/>
        </w:rPr>
        <w:t>су оне набавке које су у директној вези  са само једним понуђачем и односе се на</w:t>
      </w:r>
      <w:r w:rsidR="00A3764E">
        <w:rPr>
          <w:rFonts w:ascii="Times New Roman" w:hAnsi="Times New Roman" w:cs="Times New Roman"/>
          <w:bCs/>
          <w:lang w:val="sr-Cyrl-RS"/>
        </w:rPr>
        <w:t xml:space="preserve"> следеће случајеве </w:t>
      </w:r>
      <w:r>
        <w:rPr>
          <w:rFonts w:ascii="Times New Roman" w:hAnsi="Times New Roman" w:cs="Times New Roman"/>
          <w:bCs/>
        </w:rPr>
        <w:t>:</w:t>
      </w:r>
    </w:p>
    <w:p w14:paraId="7468B972" w14:textId="1003DD0A" w:rsidR="00486868" w:rsidRDefault="00486868" w:rsidP="00486868">
      <w:pPr>
        <w:spacing w:after="0" w:line="276" w:lineRule="auto"/>
        <w:jc w:val="both"/>
        <w:rPr>
          <w:rFonts w:ascii="Times New Roman" w:hAnsi="Times New Roman" w:cs="Times New Roman"/>
          <w:bCs/>
        </w:rPr>
      </w:pPr>
      <w:r>
        <w:rPr>
          <w:rFonts w:ascii="Times New Roman" w:hAnsi="Times New Roman" w:cs="Times New Roman"/>
          <w:bCs/>
          <w:lang w:val="sr-Cyrl-RS"/>
        </w:rPr>
        <w:t xml:space="preserve">           1) </w:t>
      </w:r>
      <w:r>
        <w:rPr>
          <w:rFonts w:ascii="Times New Roman" w:hAnsi="Times New Roman" w:cs="Times New Roman"/>
          <w:bCs/>
        </w:rPr>
        <w:t>уколико набавку може извршити директни и индиректни корисник буџетских средстава Републике</w:t>
      </w:r>
      <w:r>
        <w:rPr>
          <w:rFonts w:ascii="Times New Roman" w:hAnsi="Times New Roman" w:cs="Times New Roman"/>
          <w:bCs/>
          <w:lang w:val="sr-Cyrl-RS"/>
        </w:rPr>
        <w:t xml:space="preserve"> као и локалне самоуправе</w:t>
      </w:r>
      <w:r>
        <w:rPr>
          <w:rFonts w:ascii="Times New Roman" w:hAnsi="Times New Roman" w:cs="Times New Roman"/>
          <w:bCs/>
        </w:rPr>
        <w:t xml:space="preserve"> који је основан ради обављања конкретног предмета набавке и чији је ценовник усвојен од стране надлежног органа оснивача;</w:t>
      </w:r>
    </w:p>
    <w:p w14:paraId="709F35DC" w14:textId="3A4181B7" w:rsidR="00486868" w:rsidRDefault="00486868" w:rsidP="00486868">
      <w:pPr>
        <w:spacing w:after="0" w:line="276" w:lineRule="auto"/>
        <w:jc w:val="both"/>
        <w:rPr>
          <w:rFonts w:ascii="Times New Roman" w:hAnsi="Times New Roman" w:cs="Times New Roman"/>
          <w:bCs/>
        </w:rPr>
      </w:pPr>
      <w:r>
        <w:rPr>
          <w:rFonts w:ascii="Times New Roman" w:hAnsi="Times New Roman" w:cs="Times New Roman"/>
          <w:bCs/>
          <w:lang w:val="sr-Cyrl-RS"/>
        </w:rPr>
        <w:t xml:space="preserve">           2) </w:t>
      </w:r>
      <w:r>
        <w:rPr>
          <w:rFonts w:ascii="Times New Roman" w:hAnsi="Times New Roman" w:cs="Times New Roman"/>
          <w:bCs/>
        </w:rPr>
        <w:t>уколико је набавка повезана са испуњењем услова за гарантни рок (поправке техничких средстава</w:t>
      </w:r>
      <w:r w:rsidR="00F1757C">
        <w:rPr>
          <w:rFonts w:ascii="Times New Roman" w:hAnsi="Times New Roman" w:cs="Times New Roman"/>
          <w:bCs/>
          <w:lang w:val="sr-Cyrl-RS"/>
        </w:rPr>
        <w:t xml:space="preserve"> , возила возног парка</w:t>
      </w:r>
      <w:r>
        <w:rPr>
          <w:rFonts w:ascii="Times New Roman" w:hAnsi="Times New Roman" w:cs="Times New Roman"/>
          <w:bCs/>
        </w:rPr>
        <w:t xml:space="preserve"> која су у гарантно</w:t>
      </w:r>
      <w:r>
        <w:rPr>
          <w:rFonts w:ascii="Times New Roman" w:hAnsi="Times New Roman" w:cs="Times New Roman"/>
          <w:bCs/>
          <w:lang w:val="sr-Cyrl-RS"/>
        </w:rPr>
        <w:t>м</w:t>
      </w:r>
      <w:r>
        <w:rPr>
          <w:rFonts w:ascii="Times New Roman" w:hAnsi="Times New Roman" w:cs="Times New Roman"/>
          <w:bCs/>
        </w:rPr>
        <w:t xml:space="preserve"> року и сл.),</w:t>
      </w:r>
    </w:p>
    <w:p w14:paraId="26E2250C" w14:textId="50AF724B" w:rsidR="00486868" w:rsidRDefault="00486868" w:rsidP="00486868">
      <w:pPr>
        <w:spacing w:after="0" w:line="276" w:lineRule="auto"/>
        <w:jc w:val="both"/>
        <w:rPr>
          <w:rFonts w:ascii="Times New Roman" w:hAnsi="Times New Roman" w:cs="Times New Roman"/>
          <w:bCs/>
        </w:rPr>
      </w:pPr>
      <w:r>
        <w:rPr>
          <w:rFonts w:ascii="Times New Roman" w:hAnsi="Times New Roman" w:cs="Times New Roman"/>
          <w:bCs/>
          <w:lang w:val="sr-Cyrl-RS"/>
        </w:rPr>
        <w:t xml:space="preserve">           3)  </w:t>
      </w:r>
      <w:r>
        <w:rPr>
          <w:rFonts w:ascii="Times New Roman" w:hAnsi="Times New Roman" w:cs="Times New Roman"/>
          <w:bCs/>
        </w:rPr>
        <w:t>уколико је набавка повезана са ауторским правом (одржавање софтвера, и сл),</w:t>
      </w:r>
    </w:p>
    <w:p w14:paraId="4CB3F508" w14:textId="53E5000C" w:rsidR="00486868" w:rsidRDefault="00486868" w:rsidP="00486868">
      <w:pPr>
        <w:spacing w:after="0" w:line="276" w:lineRule="auto"/>
        <w:jc w:val="both"/>
        <w:rPr>
          <w:rFonts w:ascii="Times New Roman" w:hAnsi="Times New Roman" w:cs="Times New Roman"/>
          <w:bCs/>
        </w:rPr>
      </w:pPr>
      <w:r>
        <w:rPr>
          <w:rFonts w:ascii="Times New Roman" w:hAnsi="Times New Roman" w:cs="Times New Roman"/>
          <w:bCs/>
          <w:lang w:val="sr-Cyrl-RS"/>
        </w:rPr>
        <w:t xml:space="preserve">           4)  </w:t>
      </w:r>
      <w:r>
        <w:rPr>
          <w:rFonts w:ascii="Times New Roman" w:hAnsi="Times New Roman" w:cs="Times New Roman"/>
          <w:bCs/>
        </w:rPr>
        <w:t>поступање по налозима надлежних државних органа (инспекцијске службе и сл),</w:t>
      </w:r>
    </w:p>
    <w:p w14:paraId="2ECC0C2C" w14:textId="1A5F342E" w:rsidR="00486868" w:rsidRDefault="00486868" w:rsidP="00486868">
      <w:pPr>
        <w:spacing w:after="0" w:line="276" w:lineRule="auto"/>
        <w:jc w:val="both"/>
        <w:rPr>
          <w:rFonts w:ascii="Times New Roman" w:hAnsi="Times New Roman" w:cs="Times New Roman"/>
          <w:bCs/>
        </w:rPr>
      </w:pPr>
      <w:r>
        <w:rPr>
          <w:rFonts w:ascii="Times New Roman" w:hAnsi="Times New Roman" w:cs="Times New Roman"/>
          <w:bCs/>
          <w:lang w:val="sr-Cyrl-RS"/>
        </w:rPr>
        <w:lastRenderedPageBreak/>
        <w:t xml:space="preserve">           5) </w:t>
      </w:r>
      <w:r>
        <w:rPr>
          <w:rFonts w:ascii="Times New Roman" w:hAnsi="Times New Roman" w:cs="Times New Roman"/>
          <w:bCs/>
        </w:rPr>
        <w:t>уколико је набавка у директној вези са ванредним околностима, а неопходна је ради смањења ризика од:</w:t>
      </w:r>
    </w:p>
    <w:p w14:paraId="64FBCCC6" w14:textId="77777777" w:rsidR="00486868" w:rsidRDefault="00486868" w:rsidP="00486868">
      <w:pPr>
        <w:spacing w:after="0" w:line="276" w:lineRule="auto"/>
        <w:jc w:val="both"/>
        <w:rPr>
          <w:rFonts w:ascii="Times New Roman" w:hAnsi="Times New Roman" w:cs="Times New Roman"/>
          <w:bCs/>
        </w:rPr>
      </w:pPr>
      <w:r>
        <w:rPr>
          <w:rFonts w:ascii="Times New Roman" w:hAnsi="Times New Roman" w:cs="Times New Roman"/>
          <w:bCs/>
        </w:rPr>
        <w:tab/>
      </w:r>
      <w:r>
        <w:rPr>
          <w:rFonts w:ascii="Times New Roman" w:hAnsi="Times New Roman" w:cs="Times New Roman"/>
          <w:bCs/>
        </w:rPr>
        <w:sym w:font="Symbol" w:char="F0B7"/>
      </w:r>
      <w:r>
        <w:rPr>
          <w:rFonts w:ascii="Times New Roman" w:hAnsi="Times New Roman" w:cs="Times New Roman"/>
          <w:bCs/>
        </w:rPr>
        <w:t xml:space="preserve">  угрожавања живота и здравља људи и животиња,</w:t>
      </w:r>
    </w:p>
    <w:p w14:paraId="2AEBAB23" w14:textId="77777777" w:rsidR="00486868" w:rsidRDefault="00486868" w:rsidP="00486868">
      <w:pPr>
        <w:spacing w:after="0" w:line="276" w:lineRule="auto"/>
        <w:jc w:val="both"/>
        <w:rPr>
          <w:rFonts w:ascii="Times New Roman" w:hAnsi="Times New Roman" w:cs="Times New Roman"/>
          <w:bCs/>
        </w:rPr>
      </w:pPr>
      <w:r>
        <w:rPr>
          <w:rFonts w:ascii="Times New Roman" w:hAnsi="Times New Roman" w:cs="Times New Roman"/>
          <w:bCs/>
        </w:rPr>
        <w:tab/>
      </w:r>
      <w:r>
        <w:rPr>
          <w:rFonts w:ascii="Times New Roman" w:hAnsi="Times New Roman" w:cs="Times New Roman"/>
          <w:bCs/>
        </w:rPr>
        <w:sym w:font="Symbol" w:char="F0B7"/>
      </w:r>
      <w:r>
        <w:rPr>
          <w:rFonts w:ascii="Times New Roman" w:hAnsi="Times New Roman" w:cs="Times New Roman"/>
          <w:bCs/>
        </w:rPr>
        <w:t xml:space="preserve">  угрожавања животне средине и</w:t>
      </w:r>
    </w:p>
    <w:p w14:paraId="2E112413" w14:textId="77777777" w:rsidR="00486868" w:rsidRDefault="00486868" w:rsidP="00486868">
      <w:pPr>
        <w:spacing w:after="0" w:line="276" w:lineRule="auto"/>
        <w:jc w:val="both"/>
        <w:rPr>
          <w:rFonts w:ascii="Times New Roman" w:hAnsi="Times New Roman" w:cs="Times New Roman"/>
          <w:bCs/>
        </w:rPr>
      </w:pPr>
      <w:r>
        <w:rPr>
          <w:rFonts w:ascii="Times New Roman" w:hAnsi="Times New Roman" w:cs="Times New Roman"/>
          <w:bCs/>
        </w:rPr>
        <w:tab/>
      </w:r>
      <w:r>
        <w:rPr>
          <w:rFonts w:ascii="Times New Roman" w:hAnsi="Times New Roman" w:cs="Times New Roman"/>
          <w:bCs/>
        </w:rPr>
        <w:sym w:font="Symbol" w:char="F0B7"/>
      </w:r>
      <w:r>
        <w:rPr>
          <w:rFonts w:ascii="Times New Roman" w:hAnsi="Times New Roman" w:cs="Times New Roman"/>
          <w:bCs/>
        </w:rPr>
        <w:t xml:space="preserve">  наношења великих економских последица</w:t>
      </w:r>
    </w:p>
    <w:p w14:paraId="62A1B5E1" w14:textId="7E1A238A" w:rsidR="00486868" w:rsidRDefault="00486868" w:rsidP="00486868">
      <w:pPr>
        <w:spacing w:after="0" w:line="276" w:lineRule="auto"/>
        <w:jc w:val="both"/>
        <w:rPr>
          <w:rFonts w:ascii="Times New Roman" w:hAnsi="Times New Roman" w:cs="Times New Roman"/>
          <w:bCs/>
        </w:rPr>
      </w:pPr>
      <w:r>
        <w:rPr>
          <w:rFonts w:ascii="Times New Roman" w:hAnsi="Times New Roman" w:cs="Times New Roman"/>
          <w:bCs/>
        </w:rPr>
        <w:tab/>
        <w:t>За ове набавке се неће примењивати одредбе овог правилника већ ће се за н</w:t>
      </w:r>
      <w:r w:rsidR="006F036E">
        <w:rPr>
          <w:rFonts w:ascii="Times New Roman" w:hAnsi="Times New Roman" w:cs="Times New Roman"/>
          <w:bCs/>
        </w:rPr>
        <w:t>абавке из пре</w:t>
      </w:r>
      <w:r w:rsidR="006F036E">
        <w:rPr>
          <w:rFonts w:ascii="Times New Roman" w:hAnsi="Times New Roman" w:cs="Times New Roman"/>
          <w:bCs/>
          <w:lang w:val="sr-Cyrl-RS"/>
        </w:rPr>
        <w:t>т</w:t>
      </w:r>
      <w:r>
        <w:rPr>
          <w:rFonts w:ascii="Times New Roman" w:hAnsi="Times New Roman" w:cs="Times New Roman"/>
          <w:bCs/>
        </w:rPr>
        <w:t xml:space="preserve">ходног става </w:t>
      </w:r>
      <w:r>
        <w:rPr>
          <w:rFonts w:ascii="Times New Roman" w:hAnsi="Times New Roman" w:cs="Times New Roman"/>
          <w:bCs/>
          <w:lang w:val="sr-Cyrl-RS"/>
        </w:rPr>
        <w:t xml:space="preserve">тачка </w:t>
      </w:r>
      <w:r>
        <w:rPr>
          <w:rFonts w:ascii="Times New Roman" w:hAnsi="Times New Roman" w:cs="Times New Roman"/>
          <w:bCs/>
        </w:rPr>
        <w:t xml:space="preserve">1-4. </w:t>
      </w:r>
      <w:r>
        <w:rPr>
          <w:rFonts w:ascii="Times New Roman" w:hAnsi="Times New Roman" w:cs="Times New Roman"/>
          <w:bCs/>
          <w:lang w:val="sr-Cyrl-RS"/>
        </w:rPr>
        <w:t>у</w:t>
      </w:r>
      <w:r>
        <w:rPr>
          <w:rFonts w:ascii="Times New Roman" w:hAnsi="Times New Roman" w:cs="Times New Roman"/>
          <w:bCs/>
        </w:rPr>
        <w:t xml:space="preserve">говор закључити на основу понуде понуђача ,а </w:t>
      </w:r>
      <w:r w:rsidR="006F036E">
        <w:rPr>
          <w:rFonts w:ascii="Times New Roman" w:hAnsi="Times New Roman" w:cs="Times New Roman"/>
          <w:bCs/>
          <w:lang w:val="sr-Cyrl-RS"/>
        </w:rPr>
        <w:t xml:space="preserve">за </w:t>
      </w:r>
      <w:r>
        <w:rPr>
          <w:rFonts w:ascii="Times New Roman" w:hAnsi="Times New Roman" w:cs="Times New Roman"/>
          <w:bCs/>
        </w:rPr>
        <w:t xml:space="preserve">набавке из тачке </w:t>
      </w:r>
      <w:r w:rsidR="006F036E">
        <w:rPr>
          <w:rFonts w:ascii="Times New Roman" w:hAnsi="Times New Roman" w:cs="Times New Roman"/>
          <w:bCs/>
        </w:rPr>
        <w:t>5</w:t>
      </w:r>
      <w:r w:rsidR="00F1757C">
        <w:rPr>
          <w:rFonts w:ascii="Times New Roman" w:hAnsi="Times New Roman" w:cs="Times New Roman"/>
          <w:bCs/>
          <w:lang w:val="sr-Cyrl-RS"/>
        </w:rPr>
        <w:t>.</w:t>
      </w:r>
      <w:r w:rsidR="006F036E">
        <w:rPr>
          <w:rFonts w:ascii="Times New Roman" w:hAnsi="Times New Roman" w:cs="Times New Roman"/>
          <w:bCs/>
        </w:rPr>
        <w:t xml:space="preserve"> пре</w:t>
      </w:r>
      <w:r w:rsidR="006F036E">
        <w:rPr>
          <w:rFonts w:ascii="Times New Roman" w:hAnsi="Times New Roman" w:cs="Times New Roman"/>
          <w:bCs/>
          <w:lang w:val="sr-Cyrl-RS"/>
        </w:rPr>
        <w:t>т</w:t>
      </w:r>
      <w:r>
        <w:rPr>
          <w:rFonts w:ascii="Times New Roman" w:hAnsi="Times New Roman" w:cs="Times New Roman"/>
          <w:bCs/>
        </w:rPr>
        <w:t xml:space="preserve">ходног става </w:t>
      </w:r>
      <w:r>
        <w:rPr>
          <w:rFonts w:ascii="Times New Roman" w:hAnsi="Times New Roman" w:cs="Times New Roman"/>
          <w:bCs/>
          <w:lang w:val="sr-Cyrl-RS"/>
        </w:rPr>
        <w:t xml:space="preserve">на основу </w:t>
      </w:r>
      <w:r>
        <w:rPr>
          <w:rFonts w:ascii="Times New Roman" w:hAnsi="Times New Roman" w:cs="Times New Roman"/>
          <w:bCs/>
        </w:rPr>
        <w:t>одлук</w:t>
      </w:r>
      <w:r>
        <w:rPr>
          <w:rFonts w:ascii="Times New Roman" w:hAnsi="Times New Roman" w:cs="Times New Roman"/>
          <w:bCs/>
          <w:lang w:val="sr-Cyrl-RS"/>
        </w:rPr>
        <w:t>е</w:t>
      </w:r>
      <w:r>
        <w:rPr>
          <w:rFonts w:ascii="Times New Roman" w:hAnsi="Times New Roman" w:cs="Times New Roman"/>
          <w:bCs/>
        </w:rPr>
        <w:t xml:space="preserve"> </w:t>
      </w:r>
      <w:r>
        <w:rPr>
          <w:rFonts w:ascii="Times New Roman" w:hAnsi="Times New Roman" w:cs="Times New Roman"/>
          <w:bCs/>
          <w:lang w:val="sr-Cyrl-RS"/>
        </w:rPr>
        <w:t xml:space="preserve">локалног </w:t>
      </w:r>
      <w:r>
        <w:rPr>
          <w:rFonts w:ascii="Times New Roman" w:hAnsi="Times New Roman" w:cs="Times New Roman"/>
          <w:bCs/>
        </w:rPr>
        <w:t>штаб</w:t>
      </w:r>
      <w:r>
        <w:rPr>
          <w:rFonts w:ascii="Times New Roman" w:hAnsi="Times New Roman" w:cs="Times New Roman"/>
          <w:bCs/>
          <w:lang w:val="sr-Cyrl-RS"/>
        </w:rPr>
        <w:t>а</w:t>
      </w:r>
      <w:r>
        <w:rPr>
          <w:rFonts w:ascii="Times New Roman" w:hAnsi="Times New Roman" w:cs="Times New Roman"/>
          <w:bCs/>
        </w:rPr>
        <w:t xml:space="preserve"> за ванредне ситуације при чему </w:t>
      </w:r>
      <w:r>
        <w:rPr>
          <w:rFonts w:ascii="Times New Roman" w:hAnsi="Times New Roman" w:cs="Times New Roman"/>
          <w:bCs/>
          <w:lang w:val="sr-Cyrl-RS"/>
        </w:rPr>
        <w:t xml:space="preserve">штаб </w:t>
      </w:r>
      <w:r>
        <w:rPr>
          <w:rFonts w:ascii="Times New Roman" w:hAnsi="Times New Roman" w:cs="Times New Roman"/>
          <w:bCs/>
        </w:rPr>
        <w:t>изда</w:t>
      </w:r>
      <w:r>
        <w:rPr>
          <w:rFonts w:ascii="Times New Roman" w:hAnsi="Times New Roman" w:cs="Times New Roman"/>
          <w:bCs/>
          <w:lang w:val="sr-Cyrl-RS"/>
        </w:rPr>
        <w:t>је</w:t>
      </w:r>
      <w:r>
        <w:rPr>
          <w:rFonts w:ascii="Times New Roman" w:hAnsi="Times New Roman" w:cs="Times New Roman"/>
          <w:bCs/>
        </w:rPr>
        <w:t xml:space="preserve"> писмени налог </w:t>
      </w:r>
      <w:r>
        <w:rPr>
          <w:rFonts w:ascii="Times New Roman" w:hAnsi="Times New Roman" w:cs="Times New Roman"/>
          <w:bCs/>
          <w:lang w:val="sr-Cyrl-RS"/>
        </w:rPr>
        <w:t xml:space="preserve">на основу којег се </w:t>
      </w:r>
      <w:r>
        <w:rPr>
          <w:rFonts w:ascii="Times New Roman" w:hAnsi="Times New Roman" w:cs="Times New Roman"/>
          <w:bCs/>
        </w:rPr>
        <w:t>реализ</w:t>
      </w:r>
      <w:r>
        <w:rPr>
          <w:rFonts w:ascii="Times New Roman" w:hAnsi="Times New Roman" w:cs="Times New Roman"/>
          <w:bCs/>
          <w:lang w:val="sr-Cyrl-RS"/>
        </w:rPr>
        <w:t xml:space="preserve">ује </w:t>
      </w:r>
      <w:r>
        <w:rPr>
          <w:rFonts w:ascii="Times New Roman" w:hAnsi="Times New Roman" w:cs="Times New Roman"/>
          <w:bCs/>
        </w:rPr>
        <w:t xml:space="preserve"> набавк</w:t>
      </w:r>
      <w:r>
        <w:rPr>
          <w:rFonts w:ascii="Times New Roman" w:hAnsi="Times New Roman" w:cs="Times New Roman"/>
          <w:bCs/>
          <w:lang w:val="sr-Cyrl-RS"/>
        </w:rPr>
        <w:t>а</w:t>
      </w:r>
      <w:r>
        <w:rPr>
          <w:rFonts w:ascii="Times New Roman" w:hAnsi="Times New Roman" w:cs="Times New Roman"/>
          <w:bCs/>
        </w:rPr>
        <w:t>.</w:t>
      </w:r>
    </w:p>
    <w:p w14:paraId="5931395C" w14:textId="77777777" w:rsidR="00486868" w:rsidRPr="00486868" w:rsidRDefault="00486868" w:rsidP="001878F5">
      <w:pPr>
        <w:tabs>
          <w:tab w:val="left" w:pos="3330"/>
        </w:tabs>
        <w:spacing w:line="276" w:lineRule="auto"/>
        <w:jc w:val="center"/>
        <w:rPr>
          <w:rFonts w:ascii="Times New Roman" w:hAnsi="Times New Roman" w:cs="Times New Roman"/>
          <w:b/>
          <w:bCs/>
          <w:lang w:val="sr-Cyrl-RS"/>
        </w:rPr>
      </w:pPr>
    </w:p>
    <w:p w14:paraId="47FD8E30" w14:textId="77777777" w:rsidR="00EC4BB1" w:rsidRPr="00505FEC" w:rsidRDefault="00EC4BB1" w:rsidP="00EC4BB1">
      <w:pPr>
        <w:spacing w:line="276" w:lineRule="auto"/>
        <w:jc w:val="center"/>
        <w:rPr>
          <w:rFonts w:ascii="Times New Roman" w:hAnsi="Times New Roman" w:cs="Times New Roman"/>
          <w:b/>
          <w:lang w:val="sr-Cyrl-RS"/>
        </w:rPr>
      </w:pPr>
      <w:r w:rsidRPr="00505FEC">
        <w:rPr>
          <w:rFonts w:ascii="Times New Roman" w:hAnsi="Times New Roman" w:cs="Times New Roman"/>
          <w:b/>
          <w:lang w:val="sr-Cyrl-RS"/>
        </w:rPr>
        <w:t>Иницирање и покретање поступка набавке</w:t>
      </w:r>
    </w:p>
    <w:p w14:paraId="654493B6" w14:textId="71BABBFB" w:rsidR="00EC4BB1" w:rsidRPr="00505FEC" w:rsidRDefault="00EC4BB1" w:rsidP="00EC4BB1">
      <w:pPr>
        <w:spacing w:line="276" w:lineRule="auto"/>
        <w:jc w:val="center"/>
        <w:rPr>
          <w:rFonts w:ascii="Times New Roman" w:hAnsi="Times New Roman" w:cs="Times New Roman"/>
          <w:b/>
          <w:lang w:val="sr-Cyrl-RS"/>
        </w:rPr>
      </w:pPr>
      <w:r w:rsidRPr="00505FEC">
        <w:rPr>
          <w:rFonts w:ascii="Times New Roman" w:hAnsi="Times New Roman" w:cs="Times New Roman"/>
          <w:b/>
          <w:lang w:val="sr-Cyrl-RS"/>
        </w:rPr>
        <w:t xml:space="preserve">Члан </w:t>
      </w:r>
      <w:r w:rsidR="00D5514A">
        <w:rPr>
          <w:rFonts w:ascii="Times New Roman" w:hAnsi="Times New Roman" w:cs="Times New Roman"/>
          <w:b/>
          <w:lang w:val="sr-Cyrl-RS"/>
        </w:rPr>
        <w:t>7</w:t>
      </w:r>
      <w:r w:rsidRPr="00505FEC">
        <w:rPr>
          <w:rFonts w:ascii="Times New Roman" w:hAnsi="Times New Roman" w:cs="Times New Roman"/>
          <w:b/>
          <w:lang w:val="sr-Cyrl-RS"/>
        </w:rPr>
        <w:t>.</w:t>
      </w:r>
    </w:p>
    <w:p w14:paraId="12E3A9E0" w14:textId="77777777" w:rsidR="00EC4BB1" w:rsidRPr="00505FEC" w:rsidRDefault="00EC4BB1" w:rsidP="0045553A">
      <w:pPr>
        <w:spacing w:after="0"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t xml:space="preserve">Потреба за покретањем поступка набавке се исказује подношењем захтева за набавку, у складу са одредбама правилника </w:t>
      </w:r>
      <w:r w:rsidR="001C3B4C" w:rsidRPr="00505FEC">
        <w:rPr>
          <w:rFonts w:ascii="Times New Roman" w:hAnsi="Times New Roman" w:cs="Times New Roman"/>
          <w:bCs/>
          <w:lang w:val="sr-Cyrl-RS"/>
        </w:rPr>
        <w:t>о јавним набавкама</w:t>
      </w:r>
      <w:r w:rsidRPr="00505FEC">
        <w:rPr>
          <w:rFonts w:ascii="Times New Roman" w:hAnsi="Times New Roman" w:cs="Times New Roman"/>
          <w:bCs/>
          <w:lang w:val="sr-Cyrl-RS"/>
        </w:rPr>
        <w:t xml:space="preserve">, по правилу у месецу који претходи месецу за који је у Плану набавки одређен оквирни датум покретања поступка. </w:t>
      </w:r>
    </w:p>
    <w:p w14:paraId="42F8BA69" w14:textId="79C380E1" w:rsidR="00EC4BB1" w:rsidRPr="00505FEC" w:rsidRDefault="00EC4BB1" w:rsidP="0045553A">
      <w:pPr>
        <w:suppressAutoHyphens/>
        <w:spacing w:after="0" w:line="276" w:lineRule="auto"/>
        <w:ind w:firstLine="720"/>
        <w:jc w:val="both"/>
        <w:rPr>
          <w:rFonts w:ascii="Times New Roman" w:hAnsi="Times New Roman" w:cs="Times New Roman"/>
          <w:lang w:val="sr-Cyrl-RS"/>
        </w:rPr>
      </w:pPr>
      <w:r w:rsidRPr="00505FEC">
        <w:rPr>
          <w:rFonts w:ascii="Times New Roman" w:hAnsi="Times New Roman" w:cs="Times New Roman"/>
          <w:lang w:val="sr-Cyrl-RS"/>
        </w:rPr>
        <w:t xml:space="preserve">Подносилац захтева </w:t>
      </w:r>
      <w:r w:rsidR="00B87265">
        <w:rPr>
          <w:rFonts w:ascii="Times New Roman" w:hAnsi="Times New Roman" w:cs="Times New Roman"/>
          <w:lang w:val="sr-Cyrl-RS"/>
        </w:rPr>
        <w:t xml:space="preserve">на основу усменог </w:t>
      </w:r>
      <w:r w:rsidR="002A61DD">
        <w:rPr>
          <w:rFonts w:ascii="Times New Roman" w:hAnsi="Times New Roman" w:cs="Times New Roman"/>
          <w:lang w:val="sr-Cyrl-RS"/>
        </w:rPr>
        <w:t xml:space="preserve">обавештења </w:t>
      </w:r>
      <w:r w:rsidR="00064AF0">
        <w:rPr>
          <w:rFonts w:ascii="Times New Roman" w:hAnsi="Times New Roman" w:cs="Times New Roman"/>
          <w:lang w:val="sr-Cyrl-RS"/>
        </w:rPr>
        <w:t xml:space="preserve">од стране </w:t>
      </w:r>
      <w:r w:rsidR="00B87265">
        <w:rPr>
          <w:rFonts w:ascii="Times New Roman" w:hAnsi="Times New Roman" w:cs="Times New Roman"/>
          <w:lang w:val="sr-Cyrl-RS"/>
        </w:rPr>
        <w:t xml:space="preserve">директора Дома здравља </w:t>
      </w:r>
      <w:r w:rsidRPr="00505FEC">
        <w:rPr>
          <w:rFonts w:ascii="Times New Roman" w:hAnsi="Times New Roman" w:cs="Times New Roman"/>
          <w:lang w:val="sr-Cyrl-RS"/>
        </w:rPr>
        <w:t xml:space="preserve">у захтеву наводи и предлог најмање три потенцијална понуђача којима би се упутио позив за подношење понуде и лице задужено за праћење извршења уговора о тој набавци. </w:t>
      </w:r>
    </w:p>
    <w:p w14:paraId="5B142549" w14:textId="42ECD95B" w:rsidR="00EC4BB1" w:rsidRPr="00505FEC" w:rsidRDefault="00EC4BB1" w:rsidP="0045553A">
      <w:pPr>
        <w:spacing w:after="0" w:line="276" w:lineRule="auto"/>
        <w:ind w:firstLine="720"/>
        <w:jc w:val="both"/>
        <w:rPr>
          <w:rFonts w:ascii="Times New Roman" w:hAnsi="Times New Roman" w:cs="Times New Roman"/>
          <w:bCs/>
          <w:lang w:val="sr-Cyrl-RS"/>
        </w:rPr>
      </w:pPr>
      <w:r w:rsidRPr="00505FEC">
        <w:rPr>
          <w:rFonts w:ascii="Times New Roman" w:hAnsi="Times New Roman" w:cs="Times New Roman"/>
          <w:lang w:val="sr-Cyrl-RS"/>
        </w:rPr>
        <w:t xml:space="preserve">Изузетно од става 2. овог члана, уколико подносилац захтева наведе предлог мање од три потенцијална понуђача </w:t>
      </w:r>
      <w:r w:rsidR="006F036E">
        <w:rPr>
          <w:rFonts w:ascii="Times New Roman" w:hAnsi="Times New Roman" w:cs="Times New Roman"/>
          <w:lang w:val="sr-Cyrl-RS"/>
        </w:rPr>
        <w:t xml:space="preserve">или нема информације о потенцијалним понуђачима </w:t>
      </w:r>
      <w:r w:rsidRPr="00505FEC">
        <w:rPr>
          <w:rFonts w:ascii="Times New Roman" w:hAnsi="Times New Roman" w:cs="Times New Roman"/>
          <w:lang w:val="sr-Cyrl-RS"/>
        </w:rPr>
        <w:t>којима би се упутио позив за подношење понуде, подносилац захтева је дужан да достави писмено образложење.</w:t>
      </w:r>
    </w:p>
    <w:p w14:paraId="2EE744E0" w14:textId="290CFA0C" w:rsidR="00EC4BB1" w:rsidRPr="00505FEC" w:rsidRDefault="00B87265" w:rsidP="0045553A">
      <w:pPr>
        <w:spacing w:after="0" w:line="276" w:lineRule="auto"/>
        <w:ind w:firstLine="720"/>
        <w:jc w:val="both"/>
        <w:rPr>
          <w:rFonts w:ascii="Times New Roman" w:hAnsi="Times New Roman" w:cs="Times New Roman"/>
          <w:bCs/>
          <w:lang w:val="sr-Cyrl-RS"/>
        </w:rPr>
      </w:pPr>
      <w:r>
        <w:rPr>
          <w:rFonts w:ascii="Times New Roman" w:hAnsi="Times New Roman" w:cs="Times New Roman"/>
          <w:bCs/>
          <w:lang w:val="sr-Cyrl-RS"/>
        </w:rPr>
        <w:t>Ако је подносилац захтева о</w:t>
      </w:r>
      <w:r w:rsidR="00F73A7D" w:rsidRPr="00505FEC">
        <w:rPr>
          <w:rFonts w:ascii="Times New Roman" w:hAnsi="Times New Roman" w:cs="Times New Roman"/>
          <w:bCs/>
          <w:lang w:val="sr-Cyrl-RS"/>
        </w:rPr>
        <w:t>рганизациона јединица која је корисник набавке</w:t>
      </w:r>
      <w:r>
        <w:rPr>
          <w:rFonts w:ascii="Times New Roman" w:hAnsi="Times New Roman" w:cs="Times New Roman"/>
          <w:bCs/>
          <w:lang w:val="sr-Cyrl-RS"/>
        </w:rPr>
        <w:t xml:space="preserve"> има се</w:t>
      </w:r>
      <w:r w:rsidR="00EC4BB1" w:rsidRPr="00505FEC">
        <w:rPr>
          <w:rFonts w:ascii="Times New Roman" w:hAnsi="Times New Roman" w:cs="Times New Roman"/>
          <w:bCs/>
          <w:lang w:val="sr-Cyrl-RS"/>
        </w:rPr>
        <w:t xml:space="preserve"> сматра</w:t>
      </w:r>
      <w:r>
        <w:rPr>
          <w:rFonts w:ascii="Times New Roman" w:hAnsi="Times New Roman" w:cs="Times New Roman"/>
          <w:bCs/>
          <w:lang w:val="sr-Cyrl-RS"/>
        </w:rPr>
        <w:t>ти</w:t>
      </w:r>
      <w:r w:rsidR="00EC4BB1" w:rsidRPr="00505FEC">
        <w:rPr>
          <w:rFonts w:ascii="Times New Roman" w:hAnsi="Times New Roman" w:cs="Times New Roman"/>
          <w:bCs/>
          <w:lang w:val="sr-Cyrl-RS"/>
        </w:rPr>
        <w:t xml:space="preserve"> одговорн</w:t>
      </w:r>
      <w:r w:rsidR="00F73A7D" w:rsidRPr="00505FEC">
        <w:rPr>
          <w:rFonts w:ascii="Times New Roman" w:hAnsi="Times New Roman" w:cs="Times New Roman"/>
          <w:bCs/>
          <w:lang w:val="sr-Cyrl-RS"/>
        </w:rPr>
        <w:t>о</w:t>
      </w:r>
      <w:r w:rsidR="00EC4BB1" w:rsidRPr="00505FEC">
        <w:rPr>
          <w:rFonts w:ascii="Times New Roman" w:hAnsi="Times New Roman" w:cs="Times New Roman"/>
          <w:bCs/>
          <w:lang w:val="sr-Cyrl-RS"/>
        </w:rPr>
        <w:t>м за израђене техничке специ</w:t>
      </w:r>
      <w:r>
        <w:rPr>
          <w:rFonts w:ascii="Times New Roman" w:hAnsi="Times New Roman" w:cs="Times New Roman"/>
          <w:bCs/>
          <w:lang w:val="sr-Cyrl-RS"/>
        </w:rPr>
        <w:t xml:space="preserve">фикације и критеријуме за избор и </w:t>
      </w:r>
      <w:r w:rsidR="00EC4BB1" w:rsidRPr="00505FEC">
        <w:rPr>
          <w:rFonts w:ascii="Times New Roman" w:hAnsi="Times New Roman" w:cs="Times New Roman"/>
          <w:bCs/>
          <w:lang w:val="sr-Cyrl-RS"/>
        </w:rPr>
        <w:t xml:space="preserve">критеријуме за доделу уговора, уколико су предложени. </w:t>
      </w:r>
    </w:p>
    <w:p w14:paraId="794A19AB" w14:textId="77777777" w:rsidR="00EC4BB1" w:rsidRPr="00505FEC" w:rsidRDefault="00EC4BB1" w:rsidP="0045553A">
      <w:pPr>
        <w:spacing w:after="0"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t xml:space="preserve">На одобравање захтева за набавку примењују се одредбе </w:t>
      </w:r>
      <w:r w:rsidR="00F73A7D" w:rsidRPr="00505FEC">
        <w:rPr>
          <w:rFonts w:ascii="Times New Roman" w:hAnsi="Times New Roman" w:cs="Times New Roman"/>
          <w:bCs/>
          <w:lang w:val="sr-Cyrl-RS"/>
        </w:rPr>
        <w:t xml:space="preserve">правилника </w:t>
      </w:r>
      <w:r w:rsidR="001C3B4C" w:rsidRPr="00505FEC">
        <w:rPr>
          <w:rFonts w:ascii="Times New Roman" w:hAnsi="Times New Roman" w:cs="Times New Roman"/>
          <w:bCs/>
          <w:lang w:val="sr-Cyrl-RS"/>
        </w:rPr>
        <w:t>о јавним набавкама</w:t>
      </w:r>
      <w:r w:rsidRPr="00505FEC">
        <w:rPr>
          <w:rFonts w:ascii="Times New Roman" w:hAnsi="Times New Roman" w:cs="Times New Roman"/>
          <w:bCs/>
          <w:lang w:val="sr-Cyrl-RS"/>
        </w:rPr>
        <w:t xml:space="preserve">. </w:t>
      </w:r>
    </w:p>
    <w:p w14:paraId="2AC79C39" w14:textId="77777777" w:rsidR="00EC4BB1" w:rsidRPr="00505FEC" w:rsidRDefault="00EC4BB1" w:rsidP="00EC4BB1">
      <w:pPr>
        <w:spacing w:line="276" w:lineRule="auto"/>
        <w:jc w:val="both"/>
        <w:rPr>
          <w:rFonts w:ascii="Times New Roman" w:hAnsi="Times New Roman" w:cs="Times New Roman"/>
          <w:bCs/>
          <w:lang w:val="sr-Cyrl-RS"/>
        </w:rPr>
      </w:pPr>
    </w:p>
    <w:p w14:paraId="46C10E26" w14:textId="77777777" w:rsidR="00EC4BB1" w:rsidRPr="00505FEC" w:rsidRDefault="00EC4BB1" w:rsidP="00EC4BB1">
      <w:pPr>
        <w:spacing w:line="276" w:lineRule="auto"/>
        <w:jc w:val="center"/>
        <w:rPr>
          <w:rFonts w:ascii="Times New Roman" w:hAnsi="Times New Roman" w:cs="Times New Roman"/>
          <w:b/>
          <w:lang w:val="sr-Cyrl-RS"/>
        </w:rPr>
      </w:pPr>
      <w:r w:rsidRPr="00505FEC">
        <w:rPr>
          <w:rFonts w:ascii="Times New Roman" w:hAnsi="Times New Roman" w:cs="Times New Roman"/>
          <w:b/>
          <w:lang w:val="sr-Cyrl-RS"/>
        </w:rPr>
        <w:t>Начин поступања по одобреном захтеву за покретање поступка набавке</w:t>
      </w:r>
    </w:p>
    <w:p w14:paraId="7748A0AB" w14:textId="2A4DBCC0" w:rsidR="00EC4BB1" w:rsidRPr="00505FEC" w:rsidRDefault="00EC4BB1" w:rsidP="00EC4BB1">
      <w:pPr>
        <w:spacing w:line="276" w:lineRule="auto"/>
        <w:jc w:val="center"/>
        <w:rPr>
          <w:rFonts w:ascii="Times New Roman" w:hAnsi="Times New Roman" w:cs="Times New Roman"/>
          <w:b/>
          <w:lang w:val="sr-Cyrl-RS"/>
        </w:rPr>
      </w:pPr>
      <w:r w:rsidRPr="00505FEC">
        <w:rPr>
          <w:rFonts w:ascii="Times New Roman" w:hAnsi="Times New Roman" w:cs="Times New Roman"/>
          <w:b/>
          <w:lang w:val="sr-Cyrl-RS"/>
        </w:rPr>
        <w:t xml:space="preserve">Члан </w:t>
      </w:r>
      <w:r w:rsidR="00D5514A">
        <w:rPr>
          <w:rFonts w:ascii="Times New Roman" w:hAnsi="Times New Roman" w:cs="Times New Roman"/>
          <w:b/>
          <w:lang w:val="sr-Cyrl-RS"/>
        </w:rPr>
        <w:t>8</w:t>
      </w:r>
      <w:r w:rsidRPr="00505FEC">
        <w:rPr>
          <w:rFonts w:ascii="Times New Roman" w:hAnsi="Times New Roman" w:cs="Times New Roman"/>
          <w:b/>
          <w:lang w:val="sr-Cyrl-RS"/>
        </w:rPr>
        <w:t>.</w:t>
      </w:r>
    </w:p>
    <w:p w14:paraId="3848AA4C" w14:textId="489FDDCB" w:rsidR="00EC4BB1" w:rsidRPr="00505FEC" w:rsidRDefault="00EC4BB1" w:rsidP="0045553A">
      <w:pPr>
        <w:spacing w:after="0"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t xml:space="preserve">На основу одобреног захтева, </w:t>
      </w:r>
      <w:r w:rsidR="00F15DF8" w:rsidRPr="007E3D55">
        <w:rPr>
          <w:rFonts w:ascii="Times New Roman" w:hAnsi="Times New Roman" w:cs="Times New Roman"/>
          <w:bCs/>
          <w:iCs/>
          <w:lang w:val="sr-Cyrl-RS"/>
        </w:rPr>
        <w:t>стручни сарадник за јавне набавке</w:t>
      </w:r>
      <w:r w:rsidR="00F73A7D" w:rsidRPr="00505FEC">
        <w:rPr>
          <w:rFonts w:ascii="Times New Roman" w:hAnsi="Times New Roman" w:cs="Times New Roman"/>
          <w:bCs/>
          <w:lang w:val="sr-Cyrl-RS"/>
        </w:rPr>
        <w:t xml:space="preserve"> (у даљем тексту: носилац реализације)</w:t>
      </w:r>
      <w:r w:rsidRPr="00505FEC">
        <w:rPr>
          <w:rFonts w:ascii="Times New Roman" w:hAnsi="Times New Roman" w:cs="Times New Roman"/>
          <w:bCs/>
          <w:lang w:val="sr-Cyrl-RS"/>
        </w:rPr>
        <w:t xml:space="preserve"> без одлагања, а најкасније у року од </w:t>
      </w:r>
      <w:r w:rsidR="00F73A7D" w:rsidRPr="00505FEC">
        <w:rPr>
          <w:rFonts w:ascii="Times New Roman" w:hAnsi="Times New Roman" w:cs="Times New Roman"/>
          <w:bCs/>
          <w:lang w:val="sr-Cyrl-RS"/>
        </w:rPr>
        <w:t>три</w:t>
      </w:r>
      <w:r w:rsidRPr="00505FEC">
        <w:rPr>
          <w:rFonts w:ascii="Times New Roman" w:hAnsi="Times New Roman" w:cs="Times New Roman"/>
          <w:bCs/>
          <w:lang w:val="sr-Cyrl-RS"/>
        </w:rPr>
        <w:t xml:space="preserve"> дана, сачињава предлог одлуке о поступку набавке која нарочито садржи податке о: предмету набавке, процењеној вредности набавке и </w:t>
      </w:r>
      <w:r w:rsidR="00B87265">
        <w:rPr>
          <w:rFonts w:ascii="Times New Roman" w:hAnsi="Times New Roman" w:cs="Times New Roman"/>
          <w:bCs/>
          <w:lang w:val="sr-Cyrl-RS"/>
        </w:rPr>
        <w:t xml:space="preserve">доставља </w:t>
      </w:r>
      <w:r w:rsidRPr="00505FEC">
        <w:rPr>
          <w:rFonts w:ascii="Times New Roman" w:hAnsi="Times New Roman" w:cs="Times New Roman"/>
          <w:bCs/>
          <w:lang w:val="sr-Cyrl-RS"/>
        </w:rPr>
        <w:t>лицу које је задужено за спровођење поступка набавке, односно комисији за набавку.</w:t>
      </w:r>
    </w:p>
    <w:p w14:paraId="56B9E7EB" w14:textId="5C34231C" w:rsidR="00EC4BB1" w:rsidRPr="00505FEC" w:rsidRDefault="00EC4BB1" w:rsidP="0045553A">
      <w:pPr>
        <w:spacing w:after="0"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lastRenderedPageBreak/>
        <w:t xml:space="preserve">На </w:t>
      </w:r>
      <w:r w:rsidR="00F73A7D" w:rsidRPr="00505FEC">
        <w:rPr>
          <w:rFonts w:ascii="Times New Roman" w:hAnsi="Times New Roman" w:cs="Times New Roman"/>
          <w:bCs/>
          <w:lang w:val="sr-Cyrl-RS"/>
        </w:rPr>
        <w:t xml:space="preserve">предлог </w:t>
      </w:r>
      <w:r w:rsidRPr="00505FEC">
        <w:rPr>
          <w:rFonts w:ascii="Times New Roman" w:hAnsi="Times New Roman" w:cs="Times New Roman"/>
          <w:bCs/>
          <w:lang w:val="sr-Cyrl-RS"/>
        </w:rPr>
        <w:t>одлук</w:t>
      </w:r>
      <w:r w:rsidR="00F73A7D" w:rsidRPr="00505FEC">
        <w:rPr>
          <w:rFonts w:ascii="Times New Roman" w:hAnsi="Times New Roman" w:cs="Times New Roman"/>
          <w:bCs/>
          <w:lang w:val="sr-Cyrl-RS"/>
        </w:rPr>
        <w:t>е</w:t>
      </w:r>
      <w:r w:rsidRPr="00505FEC">
        <w:rPr>
          <w:rFonts w:ascii="Times New Roman" w:hAnsi="Times New Roman" w:cs="Times New Roman"/>
          <w:bCs/>
          <w:lang w:val="sr-Cyrl-RS"/>
        </w:rPr>
        <w:t xml:space="preserve"> из става 1. овог члана парафирањем се саглашава носилац реализације, који се заједно са захтевом за покретање поступка набавке и осталом пратећом документацијом, достављају </w:t>
      </w:r>
      <w:r w:rsidR="00F15DF8" w:rsidRPr="007E3D55">
        <w:rPr>
          <w:rFonts w:ascii="Times New Roman" w:hAnsi="Times New Roman" w:cs="Times New Roman"/>
          <w:bCs/>
          <w:iCs/>
          <w:lang w:val="sr-Cyrl-RS"/>
        </w:rPr>
        <w:t>директору Дома здравља</w:t>
      </w:r>
      <w:r w:rsidR="00F73A7D" w:rsidRPr="00505FEC">
        <w:rPr>
          <w:rFonts w:ascii="Times New Roman" w:hAnsi="Times New Roman" w:cs="Times New Roman"/>
          <w:bCs/>
          <w:lang w:val="sr-Cyrl-RS"/>
        </w:rPr>
        <w:t xml:space="preserve"> </w:t>
      </w:r>
      <w:r w:rsidRPr="00505FEC">
        <w:rPr>
          <w:rFonts w:ascii="Times New Roman" w:hAnsi="Times New Roman" w:cs="Times New Roman"/>
          <w:bCs/>
          <w:lang w:val="sr-Cyrl-RS"/>
        </w:rPr>
        <w:t>на потпис.</w:t>
      </w:r>
    </w:p>
    <w:p w14:paraId="3503190F" w14:textId="77777777" w:rsidR="00EC4BB1" w:rsidRPr="00505FEC" w:rsidRDefault="00EC4BB1" w:rsidP="00EC4BB1">
      <w:pPr>
        <w:spacing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t>Након потписивања, примерак одлуке из става 1. овог члана се доставља лицу које је задужено за спровођење поступка набавке, односно комисији за набавку, наредног дана од дана доношења, путем интерне доставне књиге.</w:t>
      </w:r>
      <w:r w:rsidR="00F73A7D" w:rsidRPr="00505FEC">
        <w:rPr>
          <w:rFonts w:ascii="Times New Roman" w:hAnsi="Times New Roman" w:cs="Times New Roman"/>
          <w:bCs/>
          <w:lang w:val="sr-Cyrl-RS"/>
        </w:rPr>
        <w:t xml:space="preserve"> </w:t>
      </w:r>
    </w:p>
    <w:p w14:paraId="52E5237F" w14:textId="77777777" w:rsidR="00EC4BB1" w:rsidRPr="00505FEC" w:rsidRDefault="00EC4BB1" w:rsidP="00EC4BB1">
      <w:pPr>
        <w:spacing w:line="276" w:lineRule="auto"/>
        <w:jc w:val="both"/>
        <w:rPr>
          <w:rFonts w:ascii="Times New Roman" w:hAnsi="Times New Roman" w:cs="Times New Roman"/>
          <w:bCs/>
          <w:lang w:val="sr-Cyrl-RS"/>
        </w:rPr>
      </w:pPr>
    </w:p>
    <w:p w14:paraId="3B8FB12E" w14:textId="77777777" w:rsidR="00EC4BB1" w:rsidRPr="00505FEC" w:rsidRDefault="00EC4BB1" w:rsidP="00EC4BB1">
      <w:pPr>
        <w:spacing w:line="276" w:lineRule="auto"/>
        <w:jc w:val="center"/>
        <w:rPr>
          <w:rFonts w:ascii="Times New Roman" w:hAnsi="Times New Roman" w:cs="Times New Roman"/>
          <w:b/>
          <w:lang w:val="sr-Cyrl-RS"/>
        </w:rPr>
      </w:pPr>
      <w:r w:rsidRPr="00505FEC">
        <w:rPr>
          <w:rFonts w:ascii="Times New Roman" w:hAnsi="Times New Roman" w:cs="Times New Roman"/>
          <w:b/>
          <w:lang w:val="sr-Cyrl-RS"/>
        </w:rPr>
        <w:t>Лице задужено за спровођење поступка набавке и комисија за набавку</w:t>
      </w:r>
    </w:p>
    <w:p w14:paraId="128CF6B9" w14:textId="006CAE2F" w:rsidR="00EC4BB1" w:rsidRPr="00505FEC" w:rsidRDefault="00EC4BB1" w:rsidP="00EC4BB1">
      <w:pPr>
        <w:spacing w:line="276" w:lineRule="auto"/>
        <w:jc w:val="center"/>
        <w:rPr>
          <w:rFonts w:ascii="Times New Roman" w:hAnsi="Times New Roman" w:cs="Times New Roman"/>
          <w:b/>
          <w:lang w:val="sr-Cyrl-RS"/>
        </w:rPr>
      </w:pPr>
      <w:r w:rsidRPr="00505FEC">
        <w:rPr>
          <w:rFonts w:ascii="Times New Roman" w:hAnsi="Times New Roman" w:cs="Times New Roman"/>
          <w:b/>
          <w:lang w:val="sr-Cyrl-RS"/>
        </w:rPr>
        <w:t xml:space="preserve">Члан </w:t>
      </w:r>
      <w:r w:rsidR="00D5514A">
        <w:rPr>
          <w:rFonts w:ascii="Times New Roman" w:hAnsi="Times New Roman" w:cs="Times New Roman"/>
          <w:b/>
          <w:lang w:val="sr-Cyrl-RS"/>
        </w:rPr>
        <w:t>9</w:t>
      </w:r>
      <w:r w:rsidRPr="00505FEC">
        <w:rPr>
          <w:rFonts w:ascii="Times New Roman" w:hAnsi="Times New Roman" w:cs="Times New Roman"/>
          <w:b/>
          <w:lang w:val="sr-Cyrl-RS"/>
        </w:rPr>
        <w:t>.</w:t>
      </w:r>
    </w:p>
    <w:p w14:paraId="44E1D5D9" w14:textId="77777777" w:rsidR="00EC4BB1" w:rsidRPr="00505FEC" w:rsidRDefault="00EC4BB1" w:rsidP="0045553A">
      <w:pPr>
        <w:spacing w:after="0"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t>Одлука о спровођењу поступк</w:t>
      </w:r>
      <w:r w:rsidR="00F73A7D" w:rsidRPr="00505FEC">
        <w:rPr>
          <w:rFonts w:ascii="Times New Roman" w:hAnsi="Times New Roman" w:cs="Times New Roman"/>
          <w:bCs/>
          <w:lang w:val="sr-Cyrl-RS"/>
        </w:rPr>
        <w:t>а</w:t>
      </w:r>
      <w:r w:rsidRPr="00505FEC">
        <w:rPr>
          <w:rFonts w:ascii="Times New Roman" w:hAnsi="Times New Roman" w:cs="Times New Roman"/>
          <w:bCs/>
          <w:lang w:val="sr-Cyrl-RS"/>
        </w:rPr>
        <w:t xml:space="preserve"> набавке садржи податке о лицу задуженом за спровођење поступка набавке, односно комисији за набавку. </w:t>
      </w:r>
    </w:p>
    <w:p w14:paraId="26D5B9FA" w14:textId="174FA18B" w:rsidR="00EC4BB1" w:rsidRPr="00505FEC" w:rsidRDefault="00EC4BB1" w:rsidP="0045553A">
      <w:pPr>
        <w:spacing w:after="0"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t xml:space="preserve">Ако процењена вредност набавке не прелази износ од </w:t>
      </w:r>
      <w:r w:rsidR="006F036E">
        <w:rPr>
          <w:rFonts w:ascii="Times New Roman" w:hAnsi="Times New Roman" w:cs="Times New Roman"/>
          <w:bCs/>
          <w:lang w:val="sr-Cyrl-RS"/>
        </w:rPr>
        <w:t>500.000</w:t>
      </w:r>
      <w:r w:rsidRPr="00505FEC">
        <w:rPr>
          <w:rFonts w:ascii="Times New Roman" w:hAnsi="Times New Roman" w:cs="Times New Roman"/>
          <w:bCs/>
          <w:lang w:val="sr-Cyrl-RS"/>
        </w:rPr>
        <w:t xml:space="preserve"> динара, не постоји обавеза именовања комисије за набавку, у ком случају поступак јавне набавке спроводи лице задужено за спровођење поступка набавке</w:t>
      </w:r>
      <w:r w:rsidR="006F036E">
        <w:rPr>
          <w:rFonts w:ascii="Times New Roman" w:hAnsi="Times New Roman" w:cs="Times New Roman"/>
          <w:bCs/>
          <w:lang w:val="sr-Cyrl-RS"/>
        </w:rPr>
        <w:t xml:space="preserve"> стручни сарадник за јавне набавке </w:t>
      </w:r>
      <w:r w:rsidRPr="00505FEC">
        <w:rPr>
          <w:rFonts w:ascii="Times New Roman" w:hAnsi="Times New Roman" w:cs="Times New Roman"/>
          <w:bCs/>
          <w:lang w:val="sr-Cyrl-RS"/>
        </w:rPr>
        <w:t xml:space="preserve">. </w:t>
      </w:r>
    </w:p>
    <w:p w14:paraId="704C84FB" w14:textId="28C39F80" w:rsidR="00FA1562" w:rsidRPr="00505FEC" w:rsidRDefault="00EC4BB1" w:rsidP="0045553A">
      <w:pPr>
        <w:spacing w:after="0"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t xml:space="preserve">За спровођење набавки чија је процењена вредност већа од </w:t>
      </w:r>
      <w:r w:rsidR="006F036E">
        <w:rPr>
          <w:rFonts w:ascii="Times New Roman" w:hAnsi="Times New Roman" w:cs="Times New Roman"/>
          <w:bCs/>
          <w:lang w:val="sr-Cyrl-RS"/>
        </w:rPr>
        <w:t>500.000</w:t>
      </w:r>
      <w:r w:rsidRPr="00505FEC">
        <w:rPr>
          <w:rFonts w:ascii="Times New Roman" w:hAnsi="Times New Roman" w:cs="Times New Roman"/>
          <w:bCs/>
          <w:lang w:val="sr-Cyrl-RS"/>
        </w:rPr>
        <w:t xml:space="preserve"> динара именује се комисија за набавку.</w:t>
      </w:r>
      <w:r w:rsidR="001257F1" w:rsidRPr="00505FEC">
        <w:rPr>
          <w:rFonts w:ascii="Times New Roman" w:hAnsi="Times New Roman" w:cs="Times New Roman"/>
          <w:bCs/>
          <w:lang w:val="sr-Cyrl-RS"/>
        </w:rPr>
        <w:t xml:space="preserve"> </w:t>
      </w:r>
    </w:p>
    <w:p w14:paraId="26348AA0" w14:textId="77777777" w:rsidR="00EC4BB1" w:rsidRPr="00505FEC" w:rsidRDefault="00EC4BB1" w:rsidP="0045553A">
      <w:pPr>
        <w:spacing w:after="0"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t>Комисија мора да има непаран број чланова, а најмање три члана.</w:t>
      </w:r>
    </w:p>
    <w:p w14:paraId="2CD3443E" w14:textId="77777777" w:rsidR="00EC4BB1" w:rsidRPr="00505FEC" w:rsidRDefault="00EC4BB1" w:rsidP="0045553A">
      <w:pPr>
        <w:spacing w:after="0"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t xml:space="preserve">За члана комисије именује се лице које има одговарајућа стручна знања из области која је предмет набавке, када је то потребно. </w:t>
      </w:r>
    </w:p>
    <w:p w14:paraId="3FEDC482" w14:textId="77777777" w:rsidR="00EC4BB1" w:rsidRPr="00505FEC" w:rsidRDefault="00EC4BB1" w:rsidP="0045553A">
      <w:pPr>
        <w:spacing w:after="0"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t xml:space="preserve">Чланови комисије за набавку, односно лице задужено за спровођење поступка набавке, могу да буду лица која нису запослена код наручиоца, ако јавни наручилац нема запослена лица која имају одговарајућа стручна знања. </w:t>
      </w:r>
    </w:p>
    <w:p w14:paraId="1F987BBB" w14:textId="77777777" w:rsidR="00EC4BB1" w:rsidRPr="00505FEC" w:rsidRDefault="00EC4BB1" w:rsidP="0045553A">
      <w:pPr>
        <w:spacing w:after="0"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t xml:space="preserve">Комисија за набавку, односно лице задужено за спровођење поступка набавке, предузима све радње у поступку набавке. </w:t>
      </w:r>
    </w:p>
    <w:p w14:paraId="37CF79DE" w14:textId="77777777" w:rsidR="00EC4BB1" w:rsidRPr="00505FEC" w:rsidRDefault="00EC4BB1" w:rsidP="0045553A">
      <w:pPr>
        <w:spacing w:after="0"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t>Комисија за набавку, односно лице задужено за спровођење поступка набавке, стара се о законитости спровођења поступка.</w:t>
      </w:r>
    </w:p>
    <w:p w14:paraId="2D8317AF" w14:textId="77777777" w:rsidR="00EC4BB1" w:rsidRPr="00505FEC" w:rsidRDefault="00EC4BB1" w:rsidP="0045553A">
      <w:pPr>
        <w:spacing w:after="0"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t>Након отварања понуда, чланови комисије, односно лице задужено за спровођење поступка набавке, потписују Изјаву о постојању или непостојању сукоба интереса.</w:t>
      </w:r>
    </w:p>
    <w:p w14:paraId="19306CD8" w14:textId="731928D6" w:rsidR="00EC4BB1" w:rsidRPr="00505FEC" w:rsidRDefault="00EC4BB1" w:rsidP="0045553A">
      <w:pPr>
        <w:spacing w:after="0"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t>Ако је члан комисије за набавку у сукобу интереса, након потписивања Изјаве о постојању сукоба интереса обавештава носиоца реализације, која обавештава одговорно лице наручиоца. То лице се изузима из даљег поступка набавке</w:t>
      </w:r>
      <w:r w:rsidR="00762A64">
        <w:rPr>
          <w:rFonts w:ascii="Times New Roman" w:hAnsi="Times New Roman" w:cs="Times New Roman"/>
          <w:bCs/>
          <w:lang w:val="en-GB"/>
        </w:rPr>
        <w:t>,</w:t>
      </w:r>
      <w:r w:rsidRPr="00505FEC">
        <w:rPr>
          <w:rFonts w:ascii="Times New Roman" w:hAnsi="Times New Roman" w:cs="Times New Roman"/>
          <w:bCs/>
          <w:lang w:val="sr-Cyrl-RS"/>
        </w:rPr>
        <w:t xml:space="preserve"> а заменик члана преузима његово место у комисији за набавку. </w:t>
      </w:r>
    </w:p>
    <w:p w14:paraId="71CC4CE5" w14:textId="11E2146A" w:rsidR="00EC4BB1" w:rsidRDefault="00EC4BB1" w:rsidP="00EC4BB1">
      <w:pPr>
        <w:spacing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t>Ако је лице задужено за спровођење поступка набавке у сукобу интереса, након потписивања Изјаве о постојању сукоба интереса обавештава носиоца реализације, кој</w:t>
      </w:r>
      <w:r w:rsidR="00120128" w:rsidRPr="00505FEC">
        <w:rPr>
          <w:rFonts w:ascii="Times New Roman" w:hAnsi="Times New Roman" w:cs="Times New Roman"/>
          <w:bCs/>
          <w:lang w:val="sr-Cyrl-RS"/>
        </w:rPr>
        <w:t>и</w:t>
      </w:r>
      <w:r w:rsidRPr="00505FEC">
        <w:rPr>
          <w:rFonts w:ascii="Times New Roman" w:hAnsi="Times New Roman" w:cs="Times New Roman"/>
          <w:bCs/>
          <w:lang w:val="sr-Cyrl-RS"/>
        </w:rPr>
        <w:t xml:space="preserve"> обавештава одговорно лице наручиоца. У том случају именује се ново лице задужено за спровођење поступка набавке.  </w:t>
      </w:r>
    </w:p>
    <w:p w14:paraId="13BD08CC" w14:textId="77777777" w:rsidR="0045553A" w:rsidRPr="00505FEC" w:rsidRDefault="0045553A" w:rsidP="00EC4BB1">
      <w:pPr>
        <w:spacing w:line="276" w:lineRule="auto"/>
        <w:ind w:firstLine="720"/>
        <w:jc w:val="both"/>
        <w:rPr>
          <w:rFonts w:ascii="Times New Roman" w:hAnsi="Times New Roman" w:cs="Times New Roman"/>
          <w:bCs/>
          <w:lang w:val="sr-Cyrl-RS"/>
        </w:rPr>
      </w:pPr>
    </w:p>
    <w:p w14:paraId="5E7D9F69" w14:textId="456BF573" w:rsidR="00EC4BB1" w:rsidRPr="00505FEC" w:rsidRDefault="00EC4BB1" w:rsidP="00EC4BB1">
      <w:pPr>
        <w:suppressAutoHyphens/>
        <w:spacing w:line="276" w:lineRule="auto"/>
        <w:jc w:val="center"/>
        <w:rPr>
          <w:rFonts w:ascii="Times New Roman" w:eastAsia="Arial Unicode MS" w:hAnsi="Times New Roman" w:cs="Times New Roman"/>
          <w:b/>
          <w:kern w:val="1"/>
          <w:lang w:val="sr-Cyrl-RS" w:eastAsia="ar-SA"/>
        </w:rPr>
      </w:pPr>
      <w:r w:rsidRPr="00505FEC">
        <w:rPr>
          <w:rFonts w:ascii="Times New Roman" w:hAnsi="Times New Roman" w:cs="Times New Roman"/>
          <w:b/>
          <w:kern w:val="1"/>
          <w:lang w:val="sr-Cyrl-RS" w:eastAsia="ar-SA"/>
        </w:rPr>
        <w:lastRenderedPageBreak/>
        <w:t xml:space="preserve">Члан </w:t>
      </w:r>
      <w:r w:rsidR="00D5514A">
        <w:rPr>
          <w:rFonts w:ascii="Times New Roman" w:hAnsi="Times New Roman" w:cs="Times New Roman"/>
          <w:b/>
          <w:kern w:val="1"/>
          <w:lang w:val="sr-Cyrl-RS" w:eastAsia="ar-SA"/>
        </w:rPr>
        <w:t>10</w:t>
      </w:r>
      <w:r w:rsidRPr="00505FEC">
        <w:rPr>
          <w:rFonts w:ascii="Times New Roman" w:hAnsi="Times New Roman" w:cs="Times New Roman"/>
          <w:b/>
          <w:kern w:val="1"/>
          <w:lang w:val="sr-Cyrl-RS" w:eastAsia="ar-SA"/>
        </w:rPr>
        <w:t>.</w:t>
      </w:r>
    </w:p>
    <w:p w14:paraId="14596E7E" w14:textId="77777777" w:rsidR="00EC4BB1" w:rsidRPr="00505FEC" w:rsidRDefault="00EC4BB1" w:rsidP="0045553A">
      <w:pPr>
        <w:suppressAutoHyphens/>
        <w:spacing w:after="0" w:line="276" w:lineRule="auto"/>
        <w:ind w:firstLine="720"/>
        <w:jc w:val="both"/>
        <w:rPr>
          <w:rFonts w:ascii="Times New Roman" w:eastAsia="Arial Unicode MS" w:hAnsi="Times New Roman" w:cs="Times New Roman"/>
          <w:kern w:val="1"/>
          <w:lang w:val="sr-Cyrl-RS" w:eastAsia="ar-SA"/>
        </w:rPr>
      </w:pPr>
      <w:r w:rsidRPr="00505FEC">
        <w:rPr>
          <w:rFonts w:ascii="Times New Roman" w:eastAsia="Arial Unicode MS" w:hAnsi="Times New Roman" w:cs="Times New Roman"/>
          <w:kern w:val="1"/>
          <w:lang w:val="sr-Cyrl-RS" w:eastAsia="ar-SA"/>
        </w:rPr>
        <w:t>Задаци лица задуженог за спровођење поступка, односно комисије за набавку</w:t>
      </w:r>
      <w:r w:rsidR="00F73A7D" w:rsidRPr="00505FEC">
        <w:rPr>
          <w:rFonts w:ascii="Times New Roman" w:eastAsia="Arial Unicode MS" w:hAnsi="Times New Roman" w:cs="Times New Roman"/>
          <w:kern w:val="1"/>
          <w:lang w:val="sr-Cyrl-RS" w:eastAsia="ar-SA"/>
        </w:rPr>
        <w:t xml:space="preserve"> су да</w:t>
      </w:r>
      <w:r w:rsidRPr="00505FEC">
        <w:rPr>
          <w:rFonts w:ascii="Times New Roman" w:eastAsia="Arial Unicode MS" w:hAnsi="Times New Roman" w:cs="Times New Roman"/>
          <w:kern w:val="1"/>
          <w:lang w:val="sr-Cyrl-RS" w:eastAsia="ar-SA"/>
        </w:rPr>
        <w:t xml:space="preserve">: </w:t>
      </w:r>
    </w:p>
    <w:p w14:paraId="45F0881A" w14:textId="2935EF91" w:rsidR="00EC4BB1" w:rsidRPr="00505FEC" w:rsidRDefault="00EC4BB1" w:rsidP="0045553A">
      <w:pPr>
        <w:suppressAutoHyphens/>
        <w:spacing w:after="0" w:line="276" w:lineRule="auto"/>
        <w:ind w:left="720"/>
        <w:jc w:val="both"/>
        <w:rPr>
          <w:rFonts w:ascii="Times New Roman" w:eastAsia="Arial Unicode MS" w:hAnsi="Times New Roman" w:cs="Times New Roman"/>
          <w:kern w:val="1"/>
          <w:lang w:val="sr-Cyrl-RS" w:eastAsia="ar-SA"/>
        </w:rPr>
      </w:pPr>
      <w:r w:rsidRPr="00505FEC">
        <w:rPr>
          <w:rFonts w:ascii="Times New Roman" w:hAnsi="Times New Roman" w:cs="Times New Roman"/>
          <w:lang w:val="sr-Cyrl-RS"/>
        </w:rPr>
        <w:t>- припрем</w:t>
      </w:r>
      <w:r w:rsidR="00F73A7D" w:rsidRPr="00505FEC">
        <w:rPr>
          <w:rFonts w:ascii="Times New Roman" w:hAnsi="Times New Roman" w:cs="Times New Roman"/>
          <w:lang w:val="sr-Cyrl-RS"/>
        </w:rPr>
        <w:t>и</w:t>
      </w:r>
      <w:r w:rsidRPr="00505FEC">
        <w:rPr>
          <w:rFonts w:ascii="Times New Roman" w:hAnsi="Times New Roman" w:cs="Times New Roman"/>
          <w:lang w:val="sr-Cyrl-RS"/>
        </w:rPr>
        <w:t xml:space="preserve"> позив за подношење понуда и друг</w:t>
      </w:r>
      <w:r w:rsidR="00F73A7D" w:rsidRPr="00505FEC">
        <w:rPr>
          <w:rFonts w:ascii="Times New Roman" w:hAnsi="Times New Roman" w:cs="Times New Roman"/>
          <w:lang w:val="sr-Cyrl-RS"/>
        </w:rPr>
        <w:t>е</w:t>
      </w:r>
      <w:r w:rsidRPr="00505FEC">
        <w:rPr>
          <w:rFonts w:ascii="Times New Roman" w:hAnsi="Times New Roman" w:cs="Times New Roman"/>
          <w:lang w:val="sr-Cyrl-RS"/>
        </w:rPr>
        <w:t xml:space="preserve"> акт</w:t>
      </w:r>
      <w:r w:rsidR="00F73A7D" w:rsidRPr="00505FEC">
        <w:rPr>
          <w:rFonts w:ascii="Times New Roman" w:hAnsi="Times New Roman" w:cs="Times New Roman"/>
          <w:lang w:val="sr-Cyrl-RS"/>
        </w:rPr>
        <w:t>е</w:t>
      </w:r>
      <w:r w:rsidRPr="00505FEC">
        <w:rPr>
          <w:rFonts w:ascii="Times New Roman" w:hAnsi="Times New Roman" w:cs="Times New Roman"/>
          <w:lang w:val="sr-Cyrl-RS"/>
        </w:rPr>
        <w:t xml:space="preserve"> у поступку набавке</w:t>
      </w:r>
      <w:r w:rsidRPr="00505FEC">
        <w:rPr>
          <w:rFonts w:ascii="Times New Roman" w:eastAsia="Arial Unicode MS" w:hAnsi="Times New Roman" w:cs="Times New Roman"/>
          <w:kern w:val="1"/>
          <w:lang w:val="sr-Cyrl-RS" w:eastAsia="ar-SA"/>
        </w:rPr>
        <w:t>;</w:t>
      </w:r>
    </w:p>
    <w:p w14:paraId="37A22D5B" w14:textId="77777777" w:rsidR="00EC4BB1" w:rsidRPr="00505FEC" w:rsidRDefault="00EC4BB1" w:rsidP="0045553A">
      <w:pPr>
        <w:suppressAutoHyphens/>
        <w:spacing w:after="0" w:line="276" w:lineRule="auto"/>
        <w:ind w:left="720"/>
        <w:jc w:val="both"/>
        <w:rPr>
          <w:rFonts w:ascii="Times New Roman" w:eastAsia="Arial Unicode MS" w:hAnsi="Times New Roman" w:cs="Times New Roman"/>
          <w:kern w:val="1"/>
          <w:lang w:val="sr-Cyrl-RS" w:eastAsia="ar-SA"/>
        </w:rPr>
      </w:pPr>
      <w:r w:rsidRPr="00505FEC">
        <w:rPr>
          <w:rFonts w:ascii="Times New Roman" w:eastAsia="Arial Unicode MS" w:hAnsi="Times New Roman" w:cs="Times New Roman"/>
          <w:kern w:val="1"/>
          <w:lang w:val="sr-Cyrl-RS" w:eastAsia="ar-SA"/>
        </w:rPr>
        <w:t>- отв</w:t>
      </w:r>
      <w:r w:rsidR="00F73A7D" w:rsidRPr="00505FEC">
        <w:rPr>
          <w:rFonts w:ascii="Times New Roman" w:eastAsia="Arial Unicode MS" w:hAnsi="Times New Roman" w:cs="Times New Roman"/>
          <w:kern w:val="1"/>
          <w:lang w:val="sr-Cyrl-RS" w:eastAsia="ar-SA"/>
        </w:rPr>
        <w:t>ори</w:t>
      </w:r>
      <w:r w:rsidRPr="00505FEC">
        <w:rPr>
          <w:rFonts w:ascii="Times New Roman" w:eastAsia="Arial Unicode MS" w:hAnsi="Times New Roman" w:cs="Times New Roman"/>
          <w:kern w:val="1"/>
          <w:lang w:val="sr-Cyrl-RS" w:eastAsia="ar-SA"/>
        </w:rPr>
        <w:t xml:space="preserve"> и прегледа понуд</w:t>
      </w:r>
      <w:r w:rsidR="00F73A7D" w:rsidRPr="00505FEC">
        <w:rPr>
          <w:rFonts w:ascii="Times New Roman" w:eastAsia="Arial Unicode MS" w:hAnsi="Times New Roman" w:cs="Times New Roman"/>
          <w:kern w:val="1"/>
          <w:lang w:val="sr-Cyrl-RS" w:eastAsia="ar-SA"/>
        </w:rPr>
        <w:t>е</w:t>
      </w:r>
      <w:r w:rsidRPr="00505FEC">
        <w:rPr>
          <w:rFonts w:ascii="Times New Roman" w:eastAsia="Arial Unicode MS" w:hAnsi="Times New Roman" w:cs="Times New Roman"/>
          <w:kern w:val="1"/>
          <w:lang w:val="sr-Cyrl-RS" w:eastAsia="ar-SA"/>
        </w:rPr>
        <w:t>;</w:t>
      </w:r>
    </w:p>
    <w:p w14:paraId="63B2C2B7" w14:textId="77777777" w:rsidR="00EC4BB1" w:rsidRPr="00505FEC" w:rsidRDefault="00EC4BB1" w:rsidP="0045553A">
      <w:pPr>
        <w:suppressAutoHyphens/>
        <w:spacing w:after="0" w:line="276" w:lineRule="auto"/>
        <w:ind w:left="720"/>
        <w:jc w:val="both"/>
        <w:rPr>
          <w:rFonts w:ascii="Times New Roman" w:eastAsia="Arial Unicode MS" w:hAnsi="Times New Roman" w:cs="Times New Roman"/>
          <w:kern w:val="1"/>
          <w:lang w:val="sr-Cyrl-RS" w:eastAsia="ar-SA"/>
        </w:rPr>
      </w:pPr>
      <w:r w:rsidRPr="00505FEC">
        <w:rPr>
          <w:rFonts w:ascii="Times New Roman" w:eastAsia="Arial Unicode MS" w:hAnsi="Times New Roman" w:cs="Times New Roman"/>
          <w:kern w:val="1"/>
          <w:lang w:val="sr-Cyrl-RS" w:eastAsia="ar-SA"/>
        </w:rPr>
        <w:t>- предузима св</w:t>
      </w:r>
      <w:r w:rsidR="00F73A7D" w:rsidRPr="00505FEC">
        <w:rPr>
          <w:rFonts w:ascii="Times New Roman" w:eastAsia="Arial Unicode MS" w:hAnsi="Times New Roman" w:cs="Times New Roman"/>
          <w:kern w:val="1"/>
          <w:lang w:val="sr-Cyrl-RS" w:eastAsia="ar-SA"/>
        </w:rPr>
        <w:t>е</w:t>
      </w:r>
      <w:r w:rsidRPr="00505FEC">
        <w:rPr>
          <w:rFonts w:ascii="Times New Roman" w:eastAsia="Arial Unicode MS" w:hAnsi="Times New Roman" w:cs="Times New Roman"/>
          <w:kern w:val="1"/>
          <w:lang w:val="sr-Cyrl-RS" w:eastAsia="ar-SA"/>
        </w:rPr>
        <w:t xml:space="preserve"> друг</w:t>
      </w:r>
      <w:r w:rsidR="00F73A7D" w:rsidRPr="00505FEC">
        <w:rPr>
          <w:rFonts w:ascii="Times New Roman" w:eastAsia="Arial Unicode MS" w:hAnsi="Times New Roman" w:cs="Times New Roman"/>
          <w:kern w:val="1"/>
          <w:lang w:val="sr-Cyrl-RS" w:eastAsia="ar-SA"/>
        </w:rPr>
        <w:t>е</w:t>
      </w:r>
      <w:r w:rsidRPr="00505FEC">
        <w:rPr>
          <w:rFonts w:ascii="Times New Roman" w:eastAsia="Arial Unicode MS" w:hAnsi="Times New Roman" w:cs="Times New Roman"/>
          <w:kern w:val="1"/>
          <w:lang w:val="sr-Cyrl-RS" w:eastAsia="ar-SA"/>
        </w:rPr>
        <w:t xml:space="preserve"> потребн</w:t>
      </w:r>
      <w:r w:rsidR="00F73A7D" w:rsidRPr="00505FEC">
        <w:rPr>
          <w:rFonts w:ascii="Times New Roman" w:eastAsia="Arial Unicode MS" w:hAnsi="Times New Roman" w:cs="Times New Roman"/>
          <w:kern w:val="1"/>
          <w:lang w:val="sr-Cyrl-RS" w:eastAsia="ar-SA"/>
        </w:rPr>
        <w:t>е</w:t>
      </w:r>
      <w:r w:rsidRPr="00505FEC">
        <w:rPr>
          <w:rFonts w:ascii="Times New Roman" w:eastAsia="Arial Unicode MS" w:hAnsi="Times New Roman" w:cs="Times New Roman"/>
          <w:kern w:val="1"/>
          <w:lang w:val="sr-Cyrl-RS" w:eastAsia="ar-SA"/>
        </w:rPr>
        <w:t xml:space="preserve"> радњ</w:t>
      </w:r>
      <w:r w:rsidR="00F73A7D" w:rsidRPr="00505FEC">
        <w:rPr>
          <w:rFonts w:ascii="Times New Roman" w:eastAsia="Arial Unicode MS" w:hAnsi="Times New Roman" w:cs="Times New Roman"/>
          <w:kern w:val="1"/>
          <w:lang w:val="sr-Cyrl-RS" w:eastAsia="ar-SA"/>
        </w:rPr>
        <w:t>е</w:t>
      </w:r>
      <w:r w:rsidRPr="00505FEC">
        <w:rPr>
          <w:rFonts w:ascii="Times New Roman" w:eastAsia="Arial Unicode MS" w:hAnsi="Times New Roman" w:cs="Times New Roman"/>
          <w:kern w:val="1"/>
          <w:lang w:val="sr-Cyrl-RS" w:eastAsia="ar-SA"/>
        </w:rPr>
        <w:t xml:space="preserve"> у вези са спровођењем поступка набавке. </w:t>
      </w:r>
    </w:p>
    <w:p w14:paraId="5BE4CB55" w14:textId="77777777" w:rsidR="00EC4BB1" w:rsidRPr="00505FEC" w:rsidRDefault="00EC4BB1" w:rsidP="00EC4BB1">
      <w:pPr>
        <w:spacing w:line="276" w:lineRule="auto"/>
        <w:jc w:val="both"/>
        <w:rPr>
          <w:rFonts w:ascii="Times New Roman" w:hAnsi="Times New Roman" w:cs="Times New Roman"/>
          <w:bCs/>
          <w:lang w:val="sr-Cyrl-RS"/>
        </w:rPr>
      </w:pPr>
    </w:p>
    <w:p w14:paraId="73596872" w14:textId="77777777" w:rsidR="00EC4BB1" w:rsidRPr="00505FEC" w:rsidRDefault="00EC4BB1" w:rsidP="00EC4BB1">
      <w:pPr>
        <w:spacing w:line="276" w:lineRule="auto"/>
        <w:jc w:val="center"/>
        <w:rPr>
          <w:rFonts w:ascii="Times New Roman" w:hAnsi="Times New Roman" w:cs="Times New Roman"/>
          <w:b/>
          <w:lang w:val="sr-Cyrl-RS"/>
        </w:rPr>
      </w:pPr>
      <w:r w:rsidRPr="00505FEC">
        <w:rPr>
          <w:rFonts w:ascii="Times New Roman" w:hAnsi="Times New Roman" w:cs="Times New Roman"/>
          <w:b/>
          <w:lang w:val="sr-Cyrl-RS"/>
        </w:rPr>
        <w:t>Начин пружања стручне помоћи комисији, односно лицу задуженом за спровођење поступка набавке</w:t>
      </w:r>
    </w:p>
    <w:p w14:paraId="4808E52F" w14:textId="0223479F" w:rsidR="00EC4BB1" w:rsidRPr="00505FEC" w:rsidRDefault="00D5514A" w:rsidP="00EC4BB1">
      <w:pPr>
        <w:spacing w:line="276" w:lineRule="auto"/>
        <w:jc w:val="center"/>
        <w:rPr>
          <w:rFonts w:ascii="Times New Roman" w:hAnsi="Times New Roman" w:cs="Times New Roman"/>
          <w:b/>
          <w:lang w:val="sr-Cyrl-RS"/>
        </w:rPr>
      </w:pPr>
      <w:r>
        <w:rPr>
          <w:rFonts w:ascii="Times New Roman" w:hAnsi="Times New Roman" w:cs="Times New Roman"/>
          <w:b/>
          <w:lang w:val="sr-Cyrl-RS"/>
        </w:rPr>
        <w:t>Члан 11</w:t>
      </w:r>
      <w:r w:rsidR="00EC4BB1" w:rsidRPr="00505FEC">
        <w:rPr>
          <w:rFonts w:ascii="Times New Roman" w:hAnsi="Times New Roman" w:cs="Times New Roman"/>
          <w:b/>
          <w:lang w:val="sr-Cyrl-RS"/>
        </w:rPr>
        <w:t>.</w:t>
      </w:r>
    </w:p>
    <w:p w14:paraId="6B98D2CF" w14:textId="4172EE4E" w:rsidR="00EC6AE6" w:rsidRDefault="00D0062B" w:rsidP="00F15DF8">
      <w:pPr>
        <w:spacing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t>Носилац реализације</w:t>
      </w:r>
      <w:r w:rsidR="00EC4BB1" w:rsidRPr="00505FEC">
        <w:rPr>
          <w:rFonts w:ascii="Times New Roman" w:hAnsi="Times New Roman" w:cs="Times New Roman"/>
          <w:bCs/>
          <w:lang w:val="sr-Cyrl-RS"/>
        </w:rPr>
        <w:t xml:space="preserve"> и све организационе јединице дужне су да у оквиру своје надлежности пруже стручну помоћ комисији за набавку, односно лицу задуженом за спровођење поступка набавке.</w:t>
      </w:r>
    </w:p>
    <w:p w14:paraId="7B443DC0" w14:textId="77777777" w:rsidR="00EC6AE6" w:rsidRPr="00505FEC" w:rsidRDefault="00EC6AE6" w:rsidP="00EC4BB1">
      <w:pPr>
        <w:spacing w:line="276" w:lineRule="auto"/>
        <w:jc w:val="both"/>
        <w:rPr>
          <w:rFonts w:ascii="Times New Roman" w:hAnsi="Times New Roman" w:cs="Times New Roman"/>
          <w:bCs/>
          <w:lang w:val="sr-Cyrl-RS"/>
        </w:rPr>
      </w:pPr>
    </w:p>
    <w:p w14:paraId="09D2A42B" w14:textId="77777777" w:rsidR="00EC4BB1" w:rsidRPr="00505FEC" w:rsidRDefault="00EC4BB1" w:rsidP="00EC4BB1">
      <w:pPr>
        <w:spacing w:line="276" w:lineRule="auto"/>
        <w:jc w:val="center"/>
        <w:rPr>
          <w:rFonts w:ascii="Times New Roman" w:hAnsi="Times New Roman" w:cs="Times New Roman"/>
          <w:b/>
          <w:lang w:val="sr-Cyrl-RS"/>
        </w:rPr>
      </w:pPr>
      <w:r w:rsidRPr="00505FEC">
        <w:rPr>
          <w:rFonts w:ascii="Times New Roman" w:hAnsi="Times New Roman" w:cs="Times New Roman"/>
          <w:b/>
          <w:lang w:val="sr-Cyrl-RS"/>
        </w:rPr>
        <w:t>Позив за подношење понуда</w:t>
      </w:r>
    </w:p>
    <w:p w14:paraId="70F0C6F5" w14:textId="1518649F" w:rsidR="00EC4BB1" w:rsidRPr="00505FEC" w:rsidRDefault="00EC4BB1" w:rsidP="0045553A">
      <w:pPr>
        <w:spacing w:after="0" w:line="276" w:lineRule="auto"/>
        <w:jc w:val="center"/>
        <w:rPr>
          <w:rFonts w:ascii="Times New Roman" w:hAnsi="Times New Roman" w:cs="Times New Roman"/>
          <w:b/>
          <w:lang w:val="sr-Cyrl-RS"/>
        </w:rPr>
      </w:pPr>
      <w:r w:rsidRPr="00505FEC">
        <w:rPr>
          <w:rFonts w:ascii="Times New Roman" w:hAnsi="Times New Roman" w:cs="Times New Roman"/>
          <w:b/>
          <w:lang w:val="sr-Cyrl-RS"/>
        </w:rPr>
        <w:t>Члан 1</w:t>
      </w:r>
      <w:r w:rsidR="00D5514A">
        <w:rPr>
          <w:rFonts w:ascii="Times New Roman" w:hAnsi="Times New Roman" w:cs="Times New Roman"/>
          <w:b/>
          <w:lang w:val="sr-Cyrl-RS"/>
        </w:rPr>
        <w:t>2</w:t>
      </w:r>
      <w:r w:rsidRPr="00505FEC">
        <w:rPr>
          <w:rFonts w:ascii="Times New Roman" w:hAnsi="Times New Roman" w:cs="Times New Roman"/>
          <w:b/>
          <w:lang w:val="sr-Cyrl-RS"/>
        </w:rPr>
        <w:t>.</w:t>
      </w:r>
    </w:p>
    <w:p w14:paraId="600D8DD4" w14:textId="77777777" w:rsidR="00EC4BB1" w:rsidRPr="00505FEC" w:rsidRDefault="00EC4BB1" w:rsidP="0045553A">
      <w:pPr>
        <w:spacing w:after="0"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t xml:space="preserve">Позив за подношење понуда садржи предмет набавке, техничке спецификације, количину, јединицу мере, рок за достављање понуда и начин подношења понуда, критеријуме, рок испоруке, елементе понуде око којих ће се преговарати и начин преговора, контакт за тражење додатних појашњења у вези са сачињавањем понуде и начин давања додатних појашњења, а у случају потребе и друге елементе, с обзиром на предмет набавке. </w:t>
      </w:r>
    </w:p>
    <w:p w14:paraId="0306DC5B" w14:textId="77777777" w:rsidR="00EC4BB1" w:rsidRPr="00505FEC" w:rsidRDefault="00EC4BB1" w:rsidP="0045553A">
      <w:pPr>
        <w:spacing w:after="0"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t xml:space="preserve">Позив за подношење понуда и други потребни документи сачињавају се у </w:t>
      </w:r>
      <w:r w:rsidR="00D0062B" w:rsidRPr="00505FEC">
        <w:rPr>
          <w:rFonts w:ascii="Times New Roman" w:hAnsi="Times New Roman" w:cs="Times New Roman"/>
          <w:bCs/>
          <w:lang w:val="sr-Cyrl-RS"/>
        </w:rPr>
        <w:t xml:space="preserve">оквирном </w:t>
      </w:r>
      <w:r w:rsidRPr="00505FEC">
        <w:rPr>
          <w:rFonts w:ascii="Times New Roman" w:hAnsi="Times New Roman" w:cs="Times New Roman"/>
          <w:bCs/>
          <w:lang w:val="sr-Cyrl-RS"/>
        </w:rPr>
        <w:t xml:space="preserve">року од пет радних дана од дана доношења одлуке о спровођењу поступка набавке.  </w:t>
      </w:r>
    </w:p>
    <w:p w14:paraId="39403679" w14:textId="77777777" w:rsidR="00EC4BB1" w:rsidRPr="00505FEC" w:rsidRDefault="00EC4BB1" w:rsidP="0045553A">
      <w:pPr>
        <w:spacing w:after="0"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t xml:space="preserve">Контролу позива за подношење понуда и осталих сачињених докумената врши </w:t>
      </w:r>
      <w:r w:rsidR="00D0062B" w:rsidRPr="00505FEC">
        <w:rPr>
          <w:rFonts w:ascii="Times New Roman" w:hAnsi="Times New Roman" w:cs="Times New Roman"/>
          <w:bCs/>
          <w:lang w:val="sr-Cyrl-RS"/>
        </w:rPr>
        <w:t>носилац реализације</w:t>
      </w:r>
      <w:r w:rsidRPr="00505FEC">
        <w:rPr>
          <w:rFonts w:ascii="Times New Roman" w:hAnsi="Times New Roman" w:cs="Times New Roman"/>
          <w:bCs/>
          <w:lang w:val="sr-Cyrl-RS"/>
        </w:rPr>
        <w:t>.</w:t>
      </w:r>
      <w:r w:rsidR="00D0062B" w:rsidRPr="00505FEC">
        <w:rPr>
          <w:rFonts w:ascii="Times New Roman" w:hAnsi="Times New Roman" w:cs="Times New Roman"/>
          <w:bCs/>
          <w:lang w:val="sr-Cyrl-RS"/>
        </w:rPr>
        <w:t xml:space="preserve"> </w:t>
      </w:r>
      <w:r w:rsidRPr="00505FEC">
        <w:rPr>
          <w:rFonts w:ascii="Times New Roman" w:hAnsi="Times New Roman" w:cs="Times New Roman"/>
          <w:bCs/>
          <w:lang w:val="sr-Cyrl-RS"/>
        </w:rPr>
        <w:t xml:space="preserve">   </w:t>
      </w:r>
    </w:p>
    <w:p w14:paraId="6F768843" w14:textId="77777777" w:rsidR="00EC4BB1" w:rsidRPr="00505FEC" w:rsidRDefault="00D0062B" w:rsidP="0045553A">
      <w:pPr>
        <w:spacing w:after="0"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t xml:space="preserve">Носилац реализације </w:t>
      </w:r>
      <w:r w:rsidR="00EC4BB1" w:rsidRPr="00505FEC">
        <w:rPr>
          <w:rFonts w:ascii="Times New Roman" w:hAnsi="Times New Roman" w:cs="Times New Roman"/>
          <w:bCs/>
          <w:lang w:val="sr-Cyrl-RS"/>
        </w:rPr>
        <w:t xml:space="preserve">позив за подношење понуда и друге сачињене документе доставља писаним путем (укључујући и и-мејл) привредним субјектима предложеним у захтеву за набавку.  </w:t>
      </w:r>
    </w:p>
    <w:p w14:paraId="6B4EAE0A" w14:textId="1FE136A6" w:rsidR="00EC4BB1" w:rsidRPr="00505FEC" w:rsidRDefault="00EC4BB1" w:rsidP="005D3C4F">
      <w:pPr>
        <w:spacing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t xml:space="preserve">Рок за подношење понуда мора бити примерен времену потребном за припрему понуде и утврђује се за сваки појединачни поступак набавке. </w:t>
      </w:r>
    </w:p>
    <w:p w14:paraId="4477953E" w14:textId="77777777" w:rsidR="00EC4BB1" w:rsidRPr="00505FEC" w:rsidRDefault="00EC4BB1" w:rsidP="00EC4BB1">
      <w:pPr>
        <w:spacing w:line="276" w:lineRule="auto"/>
        <w:jc w:val="center"/>
        <w:rPr>
          <w:rFonts w:ascii="Times New Roman" w:hAnsi="Times New Roman" w:cs="Times New Roman"/>
          <w:b/>
          <w:lang w:val="sr-Cyrl-RS"/>
        </w:rPr>
      </w:pPr>
      <w:r w:rsidRPr="00505FEC">
        <w:rPr>
          <w:rFonts w:ascii="Times New Roman" w:hAnsi="Times New Roman" w:cs="Times New Roman"/>
          <w:b/>
          <w:lang w:val="sr-Cyrl-RS"/>
        </w:rPr>
        <w:t>Начин подношења понуде и отварање понуда</w:t>
      </w:r>
    </w:p>
    <w:p w14:paraId="3AA53CAC" w14:textId="149B5F97" w:rsidR="00EC4BB1" w:rsidRPr="00505FEC" w:rsidRDefault="00EC4BB1" w:rsidP="00EC4BB1">
      <w:pPr>
        <w:spacing w:line="276" w:lineRule="auto"/>
        <w:jc w:val="center"/>
        <w:rPr>
          <w:rFonts w:ascii="Times New Roman" w:hAnsi="Times New Roman" w:cs="Times New Roman"/>
          <w:b/>
          <w:lang w:val="sr-Cyrl-RS"/>
        </w:rPr>
      </w:pPr>
      <w:r w:rsidRPr="00505FEC">
        <w:rPr>
          <w:rFonts w:ascii="Times New Roman" w:hAnsi="Times New Roman" w:cs="Times New Roman"/>
          <w:b/>
          <w:lang w:val="sr-Cyrl-RS"/>
        </w:rPr>
        <w:t>Члан 1</w:t>
      </w:r>
      <w:r w:rsidR="00D5514A">
        <w:rPr>
          <w:rFonts w:ascii="Times New Roman" w:hAnsi="Times New Roman" w:cs="Times New Roman"/>
          <w:b/>
          <w:lang w:val="sr-Cyrl-RS"/>
        </w:rPr>
        <w:t>3</w:t>
      </w:r>
      <w:r w:rsidRPr="00505FEC">
        <w:rPr>
          <w:rFonts w:ascii="Times New Roman" w:hAnsi="Times New Roman" w:cs="Times New Roman"/>
          <w:b/>
          <w:lang w:val="sr-Cyrl-RS"/>
        </w:rPr>
        <w:t>.</w:t>
      </w:r>
    </w:p>
    <w:p w14:paraId="70156175" w14:textId="77777777" w:rsidR="00EC4BB1" w:rsidRPr="00505FEC" w:rsidRDefault="00EC4BB1" w:rsidP="0045553A">
      <w:pPr>
        <w:spacing w:after="0"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t xml:space="preserve">Начин подношења понуде одређује се у позиву за подношење понуда и може бити: непосредно, путем поште или електронским путем.  </w:t>
      </w:r>
    </w:p>
    <w:p w14:paraId="7F48B093" w14:textId="397CACD8" w:rsidR="00EC4BB1" w:rsidRPr="00505FEC" w:rsidRDefault="00EC4BB1" w:rsidP="0045553A">
      <w:pPr>
        <w:spacing w:after="0"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lastRenderedPageBreak/>
        <w:t xml:space="preserve">Уколико је процењена вредност набавке већа од </w:t>
      </w:r>
      <w:r w:rsidR="005D3C4F">
        <w:rPr>
          <w:rFonts w:ascii="Times New Roman" w:hAnsi="Times New Roman" w:cs="Times New Roman"/>
          <w:b/>
          <w:bCs/>
          <w:lang w:val="sr-Cyrl-RS"/>
        </w:rPr>
        <w:t>500.000</w:t>
      </w:r>
      <w:r w:rsidRPr="00505FEC">
        <w:rPr>
          <w:rFonts w:ascii="Times New Roman" w:hAnsi="Times New Roman" w:cs="Times New Roman"/>
          <w:bCs/>
          <w:lang w:val="sr-Cyrl-RS"/>
        </w:rPr>
        <w:t xml:space="preserve"> динара, понуде се не могу поднети електронским путем. </w:t>
      </w:r>
    </w:p>
    <w:p w14:paraId="22AAE6F9" w14:textId="77777777" w:rsidR="00EC4BB1" w:rsidRPr="00505FEC" w:rsidRDefault="00EC4BB1" w:rsidP="0045553A">
      <w:pPr>
        <w:spacing w:after="0"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t xml:space="preserve">Понуде поднете непосредно или путем поште евидентира у посебну евиденцију о примљеним понудама организациона јединица у чијем су делокругу послови писарнице, док понуде поднете електронским средствима евидентира </w:t>
      </w:r>
      <w:r w:rsidR="00D0062B" w:rsidRPr="00505FEC">
        <w:rPr>
          <w:rFonts w:ascii="Times New Roman" w:hAnsi="Times New Roman" w:cs="Times New Roman"/>
          <w:bCs/>
          <w:lang w:val="sr-Cyrl-RS"/>
        </w:rPr>
        <w:t>носилац реализације</w:t>
      </w:r>
      <w:r w:rsidRPr="00505FEC">
        <w:rPr>
          <w:rFonts w:ascii="Times New Roman" w:hAnsi="Times New Roman" w:cs="Times New Roman"/>
          <w:bCs/>
          <w:lang w:val="sr-Cyrl-RS"/>
        </w:rPr>
        <w:t>.</w:t>
      </w:r>
      <w:r w:rsidR="00D0062B" w:rsidRPr="00505FEC">
        <w:rPr>
          <w:rFonts w:ascii="Times New Roman" w:hAnsi="Times New Roman" w:cs="Times New Roman"/>
          <w:bCs/>
          <w:lang w:val="sr-Cyrl-RS"/>
        </w:rPr>
        <w:t xml:space="preserve"> </w:t>
      </w:r>
      <w:r w:rsidRPr="00505FEC">
        <w:rPr>
          <w:rFonts w:ascii="Times New Roman" w:hAnsi="Times New Roman" w:cs="Times New Roman"/>
          <w:bCs/>
          <w:lang w:val="sr-Cyrl-RS"/>
        </w:rPr>
        <w:t xml:space="preserve">     </w:t>
      </w:r>
    </w:p>
    <w:p w14:paraId="116BA3C5" w14:textId="77777777" w:rsidR="00EC4BB1" w:rsidRPr="00505FEC" w:rsidRDefault="00EC4BB1" w:rsidP="0045553A">
      <w:pPr>
        <w:spacing w:after="0"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t xml:space="preserve">Понуде се отварају непосредно по истеку рока за подношење понуда, а на поступак отварања понуда сходно се примењују одредбе правилника </w:t>
      </w:r>
      <w:r w:rsidR="001C3B4C" w:rsidRPr="00505FEC">
        <w:rPr>
          <w:rFonts w:ascii="Times New Roman" w:hAnsi="Times New Roman" w:cs="Times New Roman"/>
          <w:bCs/>
          <w:lang w:val="sr-Cyrl-RS"/>
        </w:rPr>
        <w:t>о јавним набавкама</w:t>
      </w:r>
      <w:r w:rsidRPr="00505FEC">
        <w:rPr>
          <w:rFonts w:ascii="Times New Roman" w:hAnsi="Times New Roman" w:cs="Times New Roman"/>
          <w:bCs/>
          <w:lang w:val="sr-Cyrl-RS"/>
        </w:rPr>
        <w:t xml:space="preserve">. </w:t>
      </w:r>
    </w:p>
    <w:p w14:paraId="697670B7" w14:textId="77777777" w:rsidR="00EC4BB1" w:rsidRPr="00505FEC" w:rsidRDefault="00EC4BB1" w:rsidP="0045553A">
      <w:pPr>
        <w:spacing w:after="0"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t xml:space="preserve">О поступку отварања понуда сачињава се записник, који садржи: </w:t>
      </w:r>
    </w:p>
    <w:p w14:paraId="7FCF0680" w14:textId="77777777" w:rsidR="00EC4BB1" w:rsidRPr="00505FEC" w:rsidRDefault="00EC4BB1" w:rsidP="0045553A">
      <w:pPr>
        <w:spacing w:after="0" w:line="276" w:lineRule="auto"/>
        <w:ind w:left="720"/>
        <w:jc w:val="both"/>
        <w:rPr>
          <w:rFonts w:ascii="Times New Roman" w:hAnsi="Times New Roman" w:cs="Times New Roman"/>
          <w:bCs/>
          <w:lang w:val="sr-Cyrl-RS"/>
        </w:rPr>
      </w:pPr>
      <w:r w:rsidRPr="00505FEC">
        <w:rPr>
          <w:rFonts w:ascii="Times New Roman" w:hAnsi="Times New Roman" w:cs="Times New Roman"/>
          <w:bCs/>
          <w:lang w:val="sr-Cyrl-RS"/>
        </w:rPr>
        <w:t xml:space="preserve">- податке о броју и предмету набавке; </w:t>
      </w:r>
    </w:p>
    <w:p w14:paraId="44395D87" w14:textId="77777777" w:rsidR="00EC4BB1" w:rsidRPr="00505FEC" w:rsidRDefault="00EC4BB1" w:rsidP="0045553A">
      <w:pPr>
        <w:spacing w:after="0" w:line="276" w:lineRule="auto"/>
        <w:ind w:left="720"/>
        <w:jc w:val="both"/>
        <w:rPr>
          <w:rFonts w:ascii="Times New Roman" w:hAnsi="Times New Roman" w:cs="Times New Roman"/>
          <w:bCs/>
          <w:lang w:val="sr-Cyrl-RS"/>
        </w:rPr>
      </w:pPr>
      <w:r w:rsidRPr="00505FEC">
        <w:rPr>
          <w:rFonts w:ascii="Times New Roman" w:hAnsi="Times New Roman" w:cs="Times New Roman"/>
          <w:bCs/>
          <w:lang w:val="sr-Cyrl-RS"/>
        </w:rPr>
        <w:t xml:space="preserve">- податке о времену и месту отварања понуда; </w:t>
      </w:r>
    </w:p>
    <w:p w14:paraId="67C5D5CA" w14:textId="77777777" w:rsidR="00EC4BB1" w:rsidRPr="00505FEC" w:rsidRDefault="00EC4BB1" w:rsidP="0045553A">
      <w:pPr>
        <w:spacing w:after="0" w:line="276" w:lineRule="auto"/>
        <w:ind w:left="720"/>
        <w:jc w:val="both"/>
        <w:rPr>
          <w:rFonts w:ascii="Times New Roman" w:hAnsi="Times New Roman" w:cs="Times New Roman"/>
          <w:bCs/>
          <w:lang w:val="sr-Cyrl-RS"/>
        </w:rPr>
      </w:pPr>
      <w:r w:rsidRPr="00505FEC">
        <w:rPr>
          <w:rFonts w:ascii="Times New Roman" w:hAnsi="Times New Roman" w:cs="Times New Roman"/>
          <w:bCs/>
          <w:lang w:val="sr-Cyrl-RS"/>
        </w:rPr>
        <w:t xml:space="preserve">- елементе примљених понуда (цена, рок испоруке и др); </w:t>
      </w:r>
    </w:p>
    <w:p w14:paraId="2BA786BE" w14:textId="77777777" w:rsidR="00EC4BB1" w:rsidRPr="00505FEC" w:rsidRDefault="00EC4BB1" w:rsidP="0045553A">
      <w:pPr>
        <w:spacing w:after="0" w:line="276" w:lineRule="auto"/>
        <w:ind w:left="720"/>
        <w:jc w:val="both"/>
        <w:rPr>
          <w:rFonts w:ascii="Times New Roman" w:hAnsi="Times New Roman" w:cs="Times New Roman"/>
          <w:bCs/>
          <w:lang w:val="sr-Cyrl-RS"/>
        </w:rPr>
      </w:pPr>
      <w:r w:rsidRPr="00505FEC">
        <w:rPr>
          <w:rFonts w:ascii="Times New Roman" w:hAnsi="Times New Roman" w:cs="Times New Roman"/>
          <w:bCs/>
          <w:lang w:val="sr-Cyrl-RS"/>
        </w:rPr>
        <w:t xml:space="preserve">- друге потребне податке. </w:t>
      </w:r>
    </w:p>
    <w:p w14:paraId="07774B1F" w14:textId="0E70CD1F" w:rsidR="00EC4BB1" w:rsidRDefault="00EC4BB1" w:rsidP="0045553A">
      <w:pPr>
        <w:spacing w:after="0"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t xml:space="preserve">Записник о отварању понуда се може доставити привредним субјектима на њихов захтев писаним путем (укључујући и и-мејл). </w:t>
      </w:r>
    </w:p>
    <w:p w14:paraId="4E55C3A2" w14:textId="77777777" w:rsidR="0045553A" w:rsidRPr="00272225" w:rsidRDefault="0045553A" w:rsidP="0045553A">
      <w:pPr>
        <w:spacing w:after="0" w:line="276" w:lineRule="auto"/>
        <w:ind w:firstLine="720"/>
        <w:jc w:val="both"/>
        <w:rPr>
          <w:rFonts w:ascii="Times New Roman" w:hAnsi="Times New Roman" w:cs="Times New Roman"/>
          <w:bCs/>
          <w:lang w:val="sr-Cyrl-RS"/>
        </w:rPr>
      </w:pPr>
    </w:p>
    <w:p w14:paraId="0689865C" w14:textId="77777777" w:rsidR="00EC4BB1" w:rsidRPr="00505FEC" w:rsidRDefault="00EC4BB1" w:rsidP="00EC4BB1">
      <w:pPr>
        <w:suppressAutoHyphens/>
        <w:spacing w:line="276" w:lineRule="auto"/>
        <w:jc w:val="center"/>
        <w:rPr>
          <w:rFonts w:ascii="Times New Roman" w:hAnsi="Times New Roman" w:cs="Times New Roman"/>
          <w:b/>
          <w:kern w:val="1"/>
          <w:lang w:val="sr-Cyrl-RS" w:eastAsia="ar-SA"/>
        </w:rPr>
      </w:pPr>
      <w:r w:rsidRPr="00505FEC">
        <w:rPr>
          <w:rFonts w:ascii="Times New Roman" w:hAnsi="Times New Roman" w:cs="Times New Roman"/>
          <w:b/>
          <w:kern w:val="1"/>
          <w:lang w:val="sr-Cyrl-RS" w:eastAsia="ar-SA"/>
        </w:rPr>
        <w:t>Битни недостаци понуде</w:t>
      </w:r>
    </w:p>
    <w:p w14:paraId="64F41D55" w14:textId="79D2662F" w:rsidR="00EC4BB1" w:rsidRPr="00505FEC" w:rsidRDefault="00EC4BB1" w:rsidP="00EC4BB1">
      <w:pPr>
        <w:spacing w:line="276" w:lineRule="auto"/>
        <w:jc w:val="center"/>
        <w:rPr>
          <w:rFonts w:ascii="Times New Roman" w:hAnsi="Times New Roman" w:cs="Times New Roman"/>
          <w:b/>
          <w:kern w:val="1"/>
          <w:lang w:val="sr-Cyrl-RS" w:eastAsia="ar-SA"/>
        </w:rPr>
      </w:pPr>
      <w:r w:rsidRPr="00505FEC">
        <w:rPr>
          <w:rFonts w:ascii="Times New Roman" w:hAnsi="Times New Roman" w:cs="Times New Roman"/>
          <w:b/>
          <w:kern w:val="1"/>
          <w:lang w:val="sr-Cyrl-RS" w:eastAsia="ar-SA"/>
        </w:rPr>
        <w:t>Члан 1</w:t>
      </w:r>
      <w:r w:rsidR="00D5514A">
        <w:rPr>
          <w:rFonts w:ascii="Times New Roman" w:hAnsi="Times New Roman" w:cs="Times New Roman"/>
          <w:b/>
          <w:kern w:val="1"/>
          <w:lang w:val="sr-Cyrl-RS" w:eastAsia="ar-SA"/>
        </w:rPr>
        <w:t>4</w:t>
      </w:r>
      <w:r w:rsidRPr="00505FEC">
        <w:rPr>
          <w:rFonts w:ascii="Times New Roman" w:hAnsi="Times New Roman" w:cs="Times New Roman"/>
          <w:b/>
          <w:kern w:val="1"/>
          <w:lang w:val="sr-Cyrl-RS" w:eastAsia="ar-SA"/>
        </w:rPr>
        <w:t>.</w:t>
      </w:r>
    </w:p>
    <w:p w14:paraId="041642A3" w14:textId="77777777" w:rsidR="00EC4BB1" w:rsidRPr="00505FEC" w:rsidRDefault="00EC4BB1" w:rsidP="0045553A">
      <w:pPr>
        <w:spacing w:after="0" w:line="276" w:lineRule="auto"/>
        <w:ind w:firstLine="720"/>
        <w:jc w:val="both"/>
        <w:rPr>
          <w:rFonts w:ascii="Times New Roman" w:hAnsi="Times New Roman" w:cs="Times New Roman"/>
          <w:lang w:val="sr-Cyrl-RS"/>
        </w:rPr>
      </w:pPr>
      <w:r w:rsidRPr="00505FEC">
        <w:rPr>
          <w:rFonts w:ascii="Times New Roman" w:hAnsi="Times New Roman" w:cs="Times New Roman"/>
          <w:lang w:val="sr-Cyrl-RS"/>
        </w:rPr>
        <w:t xml:space="preserve">Битни недостаци понуде постоје уколико је понуда неблаговремена, не испуњава услове из техничких спецификација, уколико понуђач не докаже да испуњава захтеве из позива за подношење понуда или понуда садржи друге недостатке због којих није могуће утврдити стварну садржину понуде или је није могуће упоредити са другим понудама.   </w:t>
      </w:r>
    </w:p>
    <w:p w14:paraId="65072B3F" w14:textId="77777777" w:rsidR="00EC4BB1" w:rsidRPr="00505FEC" w:rsidRDefault="00EC4BB1" w:rsidP="0045553A">
      <w:pPr>
        <w:spacing w:after="0" w:line="276" w:lineRule="auto"/>
        <w:ind w:firstLine="720"/>
        <w:jc w:val="both"/>
        <w:rPr>
          <w:rFonts w:ascii="Times New Roman" w:hAnsi="Times New Roman" w:cs="Times New Roman"/>
          <w:lang w:val="sr-Cyrl-RS"/>
        </w:rPr>
      </w:pPr>
      <w:r w:rsidRPr="00505FEC">
        <w:rPr>
          <w:rFonts w:ascii="Times New Roman" w:hAnsi="Times New Roman" w:cs="Times New Roman"/>
          <w:lang w:val="sr-Cyrl-RS"/>
        </w:rPr>
        <w:t xml:space="preserve">Уколико понуда неког понуђача садржи битне недостатке, изузев уколико је понуда неблаговремена, тај понуђач ће бити позван да у примереном року отклони недостатке понуде, уколико таквим поступањем не може доћи до злоупотребе и довођења понуђача у неједнак положај.  </w:t>
      </w:r>
    </w:p>
    <w:p w14:paraId="6E4E557A" w14:textId="1DFA3CA6" w:rsidR="0045553A" w:rsidRPr="00505FEC" w:rsidRDefault="00EC4BB1" w:rsidP="005D3C4F">
      <w:pPr>
        <w:spacing w:after="0" w:line="276" w:lineRule="auto"/>
        <w:ind w:firstLine="720"/>
        <w:jc w:val="both"/>
        <w:rPr>
          <w:rFonts w:ascii="Times New Roman" w:hAnsi="Times New Roman" w:cs="Times New Roman"/>
          <w:lang w:val="sr-Cyrl-RS"/>
        </w:rPr>
      </w:pPr>
      <w:r w:rsidRPr="00505FEC">
        <w:rPr>
          <w:rFonts w:ascii="Times New Roman" w:hAnsi="Times New Roman" w:cs="Times New Roman"/>
          <w:lang w:val="sr-Cyrl-RS"/>
        </w:rPr>
        <w:t xml:space="preserve">Уколико понуђач у примереном року не отклони битне недостатке понуде, понуда овог понуђача ће бити одбијена.  </w:t>
      </w:r>
    </w:p>
    <w:p w14:paraId="78F598AE" w14:textId="77777777" w:rsidR="00EC4BB1" w:rsidRPr="00505FEC" w:rsidRDefault="00EC4BB1" w:rsidP="0045553A">
      <w:pPr>
        <w:spacing w:after="0" w:line="276" w:lineRule="auto"/>
        <w:jc w:val="both"/>
        <w:rPr>
          <w:rFonts w:ascii="Times New Roman" w:hAnsi="Times New Roman" w:cs="Times New Roman"/>
          <w:kern w:val="1"/>
          <w:lang w:val="sr-Cyrl-RS" w:eastAsia="ar-SA"/>
        </w:rPr>
      </w:pPr>
    </w:p>
    <w:p w14:paraId="00EF45DF" w14:textId="77777777" w:rsidR="00EC4BB1" w:rsidRPr="00505FEC" w:rsidRDefault="00EC4BB1" w:rsidP="00EC4BB1">
      <w:pPr>
        <w:spacing w:line="276" w:lineRule="auto"/>
        <w:jc w:val="center"/>
        <w:rPr>
          <w:rFonts w:ascii="Times New Roman" w:hAnsi="Times New Roman" w:cs="Times New Roman"/>
          <w:b/>
          <w:lang w:val="sr-Cyrl-RS"/>
        </w:rPr>
      </w:pPr>
      <w:r w:rsidRPr="00505FEC">
        <w:rPr>
          <w:rFonts w:ascii="Times New Roman" w:hAnsi="Times New Roman" w:cs="Times New Roman"/>
          <w:b/>
          <w:lang w:val="sr-Cyrl-RS"/>
        </w:rPr>
        <w:t>Доношење одлуке о додели уговора</w:t>
      </w:r>
    </w:p>
    <w:p w14:paraId="76583CD2" w14:textId="01A0FD9C" w:rsidR="00EC4BB1" w:rsidRPr="00505FEC" w:rsidRDefault="00EC4BB1" w:rsidP="00EC4BB1">
      <w:pPr>
        <w:spacing w:line="276" w:lineRule="auto"/>
        <w:jc w:val="center"/>
        <w:rPr>
          <w:rFonts w:ascii="Times New Roman" w:hAnsi="Times New Roman" w:cs="Times New Roman"/>
          <w:b/>
          <w:lang w:val="sr-Cyrl-RS"/>
        </w:rPr>
      </w:pPr>
      <w:r w:rsidRPr="00505FEC">
        <w:rPr>
          <w:rFonts w:ascii="Times New Roman" w:hAnsi="Times New Roman" w:cs="Times New Roman"/>
          <w:b/>
          <w:lang w:val="sr-Cyrl-RS"/>
        </w:rPr>
        <w:t>Члан 1</w:t>
      </w:r>
      <w:r w:rsidR="00D5514A">
        <w:rPr>
          <w:rFonts w:ascii="Times New Roman" w:hAnsi="Times New Roman" w:cs="Times New Roman"/>
          <w:b/>
          <w:lang w:val="sr-Cyrl-RS"/>
        </w:rPr>
        <w:t>5</w:t>
      </w:r>
      <w:r w:rsidRPr="00505FEC">
        <w:rPr>
          <w:rFonts w:ascii="Times New Roman" w:hAnsi="Times New Roman" w:cs="Times New Roman"/>
          <w:b/>
          <w:lang w:val="sr-Cyrl-RS"/>
        </w:rPr>
        <w:t>.</w:t>
      </w:r>
    </w:p>
    <w:p w14:paraId="32224910" w14:textId="77777777" w:rsidR="00EC4BB1" w:rsidRPr="00505FEC" w:rsidRDefault="00EC4BB1" w:rsidP="0045553A">
      <w:pPr>
        <w:spacing w:after="0"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t>У складу са извршеном стручном оценом понуда, комисија за набавку</w:t>
      </w:r>
      <w:r w:rsidR="00D0062B" w:rsidRPr="00505FEC">
        <w:rPr>
          <w:rFonts w:ascii="Times New Roman" w:hAnsi="Times New Roman" w:cs="Times New Roman"/>
          <w:bCs/>
          <w:lang w:val="sr-Cyrl-RS"/>
        </w:rPr>
        <w:t>,</w:t>
      </w:r>
      <w:r w:rsidRPr="00505FEC">
        <w:rPr>
          <w:rFonts w:ascii="Times New Roman" w:hAnsi="Times New Roman" w:cs="Times New Roman"/>
          <w:bCs/>
          <w:lang w:val="sr-Cyrl-RS"/>
        </w:rPr>
        <w:t xml:space="preserve"> односно лице </w:t>
      </w:r>
      <w:r w:rsidRPr="00505FEC">
        <w:rPr>
          <w:rFonts w:ascii="Times New Roman" w:hAnsi="Times New Roman" w:cs="Times New Roman"/>
          <w:lang w:val="sr-Cyrl-RS"/>
        </w:rPr>
        <w:t>задужено за спровођење поступка,</w:t>
      </w:r>
      <w:r w:rsidRPr="00505FEC">
        <w:rPr>
          <w:rFonts w:ascii="Times New Roman" w:hAnsi="Times New Roman" w:cs="Times New Roman"/>
          <w:bCs/>
          <w:lang w:val="sr-Cyrl-RS"/>
        </w:rPr>
        <w:t xml:space="preserve"> припрема предлог одлуке о додели уговора или предлог одлуке о обустави поступка.</w:t>
      </w:r>
    </w:p>
    <w:p w14:paraId="6859CB18" w14:textId="153444FA" w:rsidR="00D65332" w:rsidRPr="00505FEC" w:rsidRDefault="00D65332" w:rsidP="0045553A">
      <w:pPr>
        <w:spacing w:after="0"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t xml:space="preserve">За избор најповољније </w:t>
      </w:r>
      <w:r w:rsidR="00F90A75" w:rsidRPr="00505FEC">
        <w:rPr>
          <w:rFonts w:ascii="Times New Roman" w:hAnsi="Times New Roman" w:cs="Times New Roman"/>
          <w:bCs/>
          <w:lang w:val="sr-Cyrl-RS"/>
        </w:rPr>
        <w:t>п</w:t>
      </w:r>
      <w:r w:rsidRPr="00505FEC">
        <w:rPr>
          <w:rFonts w:ascii="Times New Roman" w:hAnsi="Times New Roman" w:cs="Times New Roman"/>
          <w:bCs/>
          <w:lang w:val="sr-Cyrl-RS"/>
        </w:rPr>
        <w:t>онуде довољно је да наручиоцу буде достављена бар једна понуда</w:t>
      </w:r>
      <w:r w:rsidR="00356F13" w:rsidRPr="00505FEC">
        <w:rPr>
          <w:rFonts w:ascii="Times New Roman" w:hAnsi="Times New Roman" w:cs="Times New Roman"/>
          <w:bCs/>
          <w:lang w:val="sr-Cyrl-RS"/>
        </w:rPr>
        <w:t xml:space="preserve"> која није одбијена</w:t>
      </w:r>
      <w:r w:rsidRPr="00505FEC">
        <w:rPr>
          <w:rFonts w:ascii="Times New Roman" w:hAnsi="Times New Roman" w:cs="Times New Roman"/>
          <w:bCs/>
          <w:lang w:val="sr-Cyrl-RS"/>
        </w:rPr>
        <w:t>.</w:t>
      </w:r>
    </w:p>
    <w:p w14:paraId="57D14137" w14:textId="5733CE40" w:rsidR="00EC4BB1" w:rsidRPr="00505FEC" w:rsidRDefault="00EC4BB1" w:rsidP="0045553A">
      <w:pPr>
        <w:spacing w:after="0"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t xml:space="preserve">Предлог одлуке из става 1. овог члана доставља се ради парафирања носиоцу реализације, а затим </w:t>
      </w:r>
      <w:r w:rsidR="00F15DF8" w:rsidRPr="007E3D55">
        <w:rPr>
          <w:rFonts w:ascii="Times New Roman" w:hAnsi="Times New Roman" w:cs="Times New Roman"/>
          <w:bCs/>
          <w:iCs/>
          <w:lang w:val="sr-Cyrl-RS"/>
        </w:rPr>
        <w:t>директору Дома здравља</w:t>
      </w:r>
      <w:r w:rsidR="00F15DF8">
        <w:rPr>
          <w:rFonts w:ascii="Times New Roman" w:hAnsi="Times New Roman" w:cs="Times New Roman"/>
          <w:bCs/>
          <w:i/>
          <w:iCs/>
          <w:lang w:val="sr-Cyrl-RS"/>
        </w:rPr>
        <w:t xml:space="preserve"> </w:t>
      </w:r>
      <w:r w:rsidR="00D0062B" w:rsidRPr="00505FEC">
        <w:rPr>
          <w:rFonts w:ascii="Times New Roman" w:hAnsi="Times New Roman" w:cs="Times New Roman"/>
          <w:bCs/>
          <w:lang w:val="sr-Cyrl-RS"/>
        </w:rPr>
        <w:t xml:space="preserve"> </w:t>
      </w:r>
      <w:r w:rsidRPr="00505FEC">
        <w:rPr>
          <w:rFonts w:ascii="Times New Roman" w:hAnsi="Times New Roman" w:cs="Times New Roman"/>
          <w:bCs/>
          <w:lang w:val="sr-Cyrl-RS"/>
        </w:rPr>
        <w:t>на потпис.</w:t>
      </w:r>
      <w:r w:rsidR="00D0062B" w:rsidRPr="00505FEC">
        <w:rPr>
          <w:rFonts w:ascii="Times New Roman" w:hAnsi="Times New Roman" w:cs="Times New Roman"/>
          <w:bCs/>
          <w:lang w:val="sr-Cyrl-RS"/>
        </w:rPr>
        <w:t xml:space="preserve"> </w:t>
      </w:r>
    </w:p>
    <w:p w14:paraId="11BFD198" w14:textId="77777777" w:rsidR="00EC4BB1" w:rsidRPr="00505FEC" w:rsidRDefault="00EC4BB1" w:rsidP="0045553A">
      <w:pPr>
        <w:spacing w:after="0"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lastRenderedPageBreak/>
        <w:t>Одлук</w:t>
      </w:r>
      <w:r w:rsidR="00D0062B" w:rsidRPr="00505FEC">
        <w:rPr>
          <w:rFonts w:ascii="Times New Roman" w:hAnsi="Times New Roman" w:cs="Times New Roman"/>
          <w:bCs/>
          <w:lang w:val="sr-Cyrl-RS"/>
        </w:rPr>
        <w:t>у носилац реализације</w:t>
      </w:r>
      <w:r w:rsidRPr="00505FEC">
        <w:rPr>
          <w:rFonts w:ascii="Times New Roman" w:hAnsi="Times New Roman" w:cs="Times New Roman"/>
          <w:bCs/>
          <w:lang w:val="sr-Cyrl-RS"/>
        </w:rPr>
        <w:t xml:space="preserve"> доставља привредним субјектима у року од три дана од дана доношења писаним или електронским путем. </w:t>
      </w:r>
    </w:p>
    <w:p w14:paraId="06D87C4E" w14:textId="77777777" w:rsidR="00EC4BB1" w:rsidRPr="00505FEC" w:rsidRDefault="00EC4BB1" w:rsidP="00EC4BB1">
      <w:pPr>
        <w:spacing w:line="276" w:lineRule="auto"/>
        <w:jc w:val="both"/>
        <w:rPr>
          <w:rFonts w:ascii="Times New Roman" w:hAnsi="Times New Roman" w:cs="Times New Roman"/>
          <w:bCs/>
          <w:lang w:val="sr-Cyrl-RS"/>
        </w:rPr>
      </w:pPr>
      <w:r w:rsidRPr="00505FEC">
        <w:rPr>
          <w:rFonts w:ascii="Times New Roman" w:hAnsi="Times New Roman" w:cs="Times New Roman"/>
          <w:bCs/>
          <w:lang w:val="sr-Cyrl-RS"/>
        </w:rPr>
        <w:t xml:space="preserve">                                                                   </w:t>
      </w:r>
    </w:p>
    <w:p w14:paraId="3A2565C6" w14:textId="77777777" w:rsidR="00EC4BB1" w:rsidRPr="00505FEC" w:rsidRDefault="00EC4BB1" w:rsidP="00EC4BB1">
      <w:pPr>
        <w:spacing w:line="276" w:lineRule="auto"/>
        <w:jc w:val="center"/>
        <w:rPr>
          <w:rFonts w:ascii="Times New Roman" w:hAnsi="Times New Roman" w:cs="Times New Roman"/>
          <w:b/>
          <w:lang w:val="sr-Cyrl-RS"/>
        </w:rPr>
      </w:pPr>
      <w:r w:rsidRPr="00505FEC">
        <w:rPr>
          <w:rFonts w:ascii="Times New Roman" w:hAnsi="Times New Roman" w:cs="Times New Roman"/>
          <w:b/>
          <w:lang w:val="sr-Cyrl-RS"/>
        </w:rPr>
        <w:t>Закључење уговора</w:t>
      </w:r>
    </w:p>
    <w:p w14:paraId="47BE2190" w14:textId="39CAF028" w:rsidR="00EC4BB1" w:rsidRPr="00505FEC" w:rsidRDefault="00EC4BB1" w:rsidP="00EC4BB1">
      <w:pPr>
        <w:spacing w:line="276" w:lineRule="auto"/>
        <w:jc w:val="center"/>
        <w:rPr>
          <w:rFonts w:ascii="Times New Roman" w:hAnsi="Times New Roman" w:cs="Times New Roman"/>
          <w:b/>
          <w:lang w:val="sr-Cyrl-RS"/>
        </w:rPr>
      </w:pPr>
      <w:r w:rsidRPr="00505FEC">
        <w:rPr>
          <w:rFonts w:ascii="Times New Roman" w:hAnsi="Times New Roman" w:cs="Times New Roman"/>
          <w:b/>
          <w:lang w:val="sr-Cyrl-RS"/>
        </w:rPr>
        <w:t>Члан 1</w:t>
      </w:r>
      <w:r w:rsidR="00D5514A">
        <w:rPr>
          <w:rFonts w:ascii="Times New Roman" w:hAnsi="Times New Roman" w:cs="Times New Roman"/>
          <w:b/>
          <w:lang w:val="sr-Cyrl-RS"/>
        </w:rPr>
        <w:t>6</w:t>
      </w:r>
      <w:r w:rsidRPr="00505FEC">
        <w:rPr>
          <w:rFonts w:ascii="Times New Roman" w:hAnsi="Times New Roman" w:cs="Times New Roman"/>
          <w:b/>
          <w:lang w:val="sr-Cyrl-RS"/>
        </w:rPr>
        <w:t>.</w:t>
      </w:r>
    </w:p>
    <w:p w14:paraId="641A79D6" w14:textId="1146E03F" w:rsidR="003F65F5" w:rsidRPr="00505FEC" w:rsidRDefault="00EC4BB1" w:rsidP="0045553A">
      <w:pPr>
        <w:spacing w:after="0"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t>Након доношења одлуке о додели уговора, носилац реализације сачињава предлог уговора, а исти мора одговарати моделу угово</w:t>
      </w:r>
      <w:r w:rsidR="003F65F5" w:rsidRPr="00505FEC">
        <w:rPr>
          <w:rFonts w:ascii="Times New Roman" w:hAnsi="Times New Roman" w:cs="Times New Roman"/>
          <w:bCs/>
          <w:lang w:val="sr-Cyrl-RS"/>
        </w:rPr>
        <w:t>ра из позива за подношење понуда</w:t>
      </w:r>
      <w:r w:rsidRPr="00505FEC">
        <w:rPr>
          <w:rFonts w:ascii="Times New Roman" w:hAnsi="Times New Roman" w:cs="Times New Roman"/>
          <w:bCs/>
          <w:lang w:val="sr-Cyrl-RS"/>
        </w:rPr>
        <w:t>, уколико је исти био саставни део позива</w:t>
      </w:r>
      <w:r w:rsidR="003F65F5" w:rsidRPr="00505FEC">
        <w:rPr>
          <w:rFonts w:ascii="Times New Roman" w:hAnsi="Times New Roman" w:cs="Times New Roman"/>
          <w:bCs/>
          <w:lang w:val="sr-Cyrl-RS"/>
        </w:rPr>
        <w:t>.</w:t>
      </w:r>
    </w:p>
    <w:p w14:paraId="66C0EF7D" w14:textId="2FF0ECD5" w:rsidR="00EC4BB1" w:rsidRPr="00505FEC" w:rsidRDefault="00EC4BB1" w:rsidP="0045553A">
      <w:pPr>
        <w:spacing w:after="0"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t xml:space="preserve">Носилац реализације </w:t>
      </w:r>
      <w:r w:rsidR="00D0062B" w:rsidRPr="00505FEC">
        <w:rPr>
          <w:rFonts w:ascii="Times New Roman" w:hAnsi="Times New Roman" w:cs="Times New Roman"/>
          <w:bCs/>
          <w:lang w:val="sr-Cyrl-RS"/>
        </w:rPr>
        <w:t>доставља</w:t>
      </w:r>
      <w:r w:rsidR="00B477F6" w:rsidRPr="00505FEC">
        <w:rPr>
          <w:rFonts w:ascii="Times New Roman" w:hAnsi="Times New Roman" w:cs="Times New Roman"/>
          <w:bCs/>
          <w:lang w:val="sr-Cyrl-RS"/>
        </w:rPr>
        <w:t xml:space="preserve"> предлог уговора</w:t>
      </w:r>
      <w:r w:rsidR="00D0062B" w:rsidRPr="00505FEC">
        <w:rPr>
          <w:rFonts w:ascii="Times New Roman" w:hAnsi="Times New Roman" w:cs="Times New Roman"/>
          <w:bCs/>
          <w:lang w:val="sr-Cyrl-RS"/>
        </w:rPr>
        <w:t xml:space="preserve"> на потпис </w:t>
      </w:r>
      <w:r w:rsidR="00080364" w:rsidRPr="005D3C4F">
        <w:rPr>
          <w:rFonts w:ascii="Times New Roman" w:hAnsi="Times New Roman" w:cs="Times New Roman"/>
          <w:bCs/>
          <w:iCs/>
          <w:lang w:val="sr-Cyrl-RS"/>
        </w:rPr>
        <w:t>директору Дома здравља</w:t>
      </w:r>
      <w:r w:rsidRPr="00505FEC">
        <w:rPr>
          <w:rFonts w:ascii="Times New Roman" w:hAnsi="Times New Roman" w:cs="Times New Roman"/>
          <w:bCs/>
          <w:lang w:val="sr-Cyrl-RS"/>
        </w:rPr>
        <w:t>.</w:t>
      </w:r>
      <w:r w:rsidR="00D0062B" w:rsidRPr="00505FEC">
        <w:rPr>
          <w:rFonts w:ascii="Times New Roman" w:hAnsi="Times New Roman" w:cs="Times New Roman"/>
          <w:bCs/>
          <w:lang w:val="sr-Cyrl-RS"/>
        </w:rPr>
        <w:t xml:space="preserve"> </w:t>
      </w:r>
    </w:p>
    <w:p w14:paraId="1A4F05C6" w14:textId="4A336071" w:rsidR="00EC4BB1" w:rsidRPr="00505FEC" w:rsidRDefault="00EC4BB1" w:rsidP="0045553A">
      <w:pPr>
        <w:spacing w:after="0"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t>Након потписивања уговора од стране овлашћеног лица</w:t>
      </w:r>
      <w:r w:rsidR="00D0062B" w:rsidRPr="00505FEC">
        <w:rPr>
          <w:rFonts w:ascii="Times New Roman" w:hAnsi="Times New Roman" w:cs="Times New Roman"/>
          <w:bCs/>
          <w:lang w:val="sr-Cyrl-RS"/>
        </w:rPr>
        <w:t xml:space="preserve"> из става 2. овог члана</w:t>
      </w:r>
      <w:r w:rsidRPr="00505FEC">
        <w:rPr>
          <w:rFonts w:ascii="Times New Roman" w:hAnsi="Times New Roman" w:cs="Times New Roman"/>
          <w:bCs/>
          <w:lang w:val="sr-Cyrl-RS"/>
        </w:rPr>
        <w:t>, носилац реализације доставља све примерке уговора на потписивање другој уговорној страни или обезбеђује потписивање на други одговарајући начин.</w:t>
      </w:r>
    </w:p>
    <w:p w14:paraId="649D4D53" w14:textId="3211F70D" w:rsidR="00EC4BB1" w:rsidRPr="00505FEC" w:rsidRDefault="00EC4BB1" w:rsidP="0045553A">
      <w:pPr>
        <w:spacing w:after="0"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t>Носилац реализације доставља потписани примерак уговора кориснику набавке, а фотокопију уговора</w:t>
      </w:r>
      <w:r w:rsidR="004667FC" w:rsidRPr="00505FEC">
        <w:rPr>
          <w:rFonts w:ascii="Times New Roman" w:hAnsi="Times New Roman" w:cs="Times New Roman"/>
          <w:bCs/>
          <w:lang w:val="sr-Cyrl-RS"/>
        </w:rPr>
        <w:t xml:space="preserve"> </w:t>
      </w:r>
      <w:r w:rsidRPr="00505FEC">
        <w:rPr>
          <w:rFonts w:ascii="Times New Roman" w:hAnsi="Times New Roman" w:cs="Times New Roman"/>
          <w:bCs/>
          <w:lang w:val="sr-Cyrl-RS"/>
        </w:rPr>
        <w:t>лицу задуженом за праћење реализације уговора односно другим организационим јединицама које могу бити укључене у праћење извршења уговора (које су корисници предмета набавке или на чије активности ће утицати извршење уговора).</w:t>
      </w:r>
    </w:p>
    <w:p w14:paraId="01AC658A" w14:textId="77777777" w:rsidR="00EC4BB1" w:rsidRPr="00505FEC" w:rsidRDefault="00EC4BB1" w:rsidP="0045553A">
      <w:pPr>
        <w:spacing w:after="0"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t>Уговор о набавци може да се закључи у електронској форми, у складу са законом којим се уређује електронски документ и законом којим се уређује електронски потпис.</w:t>
      </w:r>
    </w:p>
    <w:p w14:paraId="4DC00053" w14:textId="77777777" w:rsidR="00EC4BB1" w:rsidRPr="00505FEC" w:rsidRDefault="00EC4BB1" w:rsidP="00EC4BB1">
      <w:pPr>
        <w:spacing w:line="276" w:lineRule="auto"/>
        <w:jc w:val="both"/>
        <w:rPr>
          <w:rFonts w:ascii="Times New Roman" w:hAnsi="Times New Roman" w:cs="Times New Roman"/>
          <w:bCs/>
          <w:lang w:val="sr-Cyrl-RS"/>
        </w:rPr>
      </w:pPr>
    </w:p>
    <w:p w14:paraId="59D95BE6" w14:textId="77777777" w:rsidR="00EC4BB1" w:rsidRPr="00505FEC" w:rsidRDefault="00EC4BB1" w:rsidP="00EC4BB1">
      <w:pPr>
        <w:spacing w:line="276" w:lineRule="auto"/>
        <w:jc w:val="center"/>
        <w:rPr>
          <w:rFonts w:ascii="Times New Roman" w:hAnsi="Times New Roman" w:cs="Times New Roman"/>
          <w:b/>
          <w:lang w:val="sr-Cyrl-RS"/>
        </w:rPr>
      </w:pPr>
      <w:r w:rsidRPr="00505FEC">
        <w:rPr>
          <w:rFonts w:ascii="Times New Roman" w:hAnsi="Times New Roman" w:cs="Times New Roman"/>
          <w:b/>
          <w:lang w:val="sr-Cyrl-RS"/>
        </w:rPr>
        <w:t>Обавештење за добровољну претходну транспарентност</w:t>
      </w:r>
    </w:p>
    <w:p w14:paraId="02A77F0B" w14:textId="7F2CB5DB" w:rsidR="00EC4BB1" w:rsidRPr="00505FEC" w:rsidRDefault="00EC4BB1" w:rsidP="00EC4BB1">
      <w:pPr>
        <w:spacing w:line="276" w:lineRule="auto"/>
        <w:jc w:val="center"/>
        <w:rPr>
          <w:rFonts w:ascii="Times New Roman" w:hAnsi="Times New Roman" w:cs="Times New Roman"/>
          <w:b/>
          <w:lang w:val="sr-Cyrl-RS"/>
        </w:rPr>
      </w:pPr>
      <w:r w:rsidRPr="00505FEC">
        <w:rPr>
          <w:rFonts w:ascii="Times New Roman" w:hAnsi="Times New Roman" w:cs="Times New Roman"/>
          <w:b/>
          <w:lang w:val="sr-Cyrl-RS"/>
        </w:rPr>
        <w:t>Члан 1</w:t>
      </w:r>
      <w:r w:rsidR="00D5514A">
        <w:rPr>
          <w:rFonts w:ascii="Times New Roman" w:hAnsi="Times New Roman" w:cs="Times New Roman"/>
          <w:b/>
          <w:lang w:val="sr-Cyrl-RS"/>
        </w:rPr>
        <w:t>7</w:t>
      </w:r>
      <w:r w:rsidRPr="00505FEC">
        <w:rPr>
          <w:rFonts w:ascii="Times New Roman" w:hAnsi="Times New Roman" w:cs="Times New Roman"/>
          <w:b/>
          <w:lang w:val="sr-Cyrl-RS"/>
        </w:rPr>
        <w:t>.</w:t>
      </w:r>
    </w:p>
    <w:p w14:paraId="4407492E" w14:textId="693907B4" w:rsidR="0045553A" w:rsidRPr="00505FEC" w:rsidRDefault="00EC4BB1" w:rsidP="00A3764E">
      <w:pPr>
        <w:spacing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t xml:space="preserve">У поступку набавке на основу чл. 11-21. Закона, може се објавити обавештење за добровољну претходну транспарентност у складу са Законом. </w:t>
      </w:r>
    </w:p>
    <w:p w14:paraId="430EBD7A" w14:textId="354BDDC5" w:rsidR="00460EEE" w:rsidRPr="00505FEC" w:rsidRDefault="00D5514A" w:rsidP="004667FC">
      <w:pPr>
        <w:suppressAutoHyphens/>
        <w:spacing w:after="120" w:line="276" w:lineRule="auto"/>
        <w:jc w:val="center"/>
        <w:rPr>
          <w:rFonts w:ascii="Times New Roman" w:eastAsia="Times New Roman" w:hAnsi="Times New Roman" w:cs="Times New Roman"/>
          <w:b/>
          <w:kern w:val="1"/>
          <w:lang w:val="sr-Cyrl-RS" w:eastAsia="zh-CN"/>
        </w:rPr>
      </w:pPr>
      <w:r>
        <w:rPr>
          <w:rFonts w:ascii="Times New Roman" w:eastAsia="Times New Roman" w:hAnsi="Times New Roman" w:cs="Times New Roman"/>
          <w:b/>
          <w:kern w:val="1"/>
          <w:lang w:val="sr-Cyrl-RS" w:eastAsia="zh-CN"/>
        </w:rPr>
        <w:t>Члан 18</w:t>
      </w:r>
      <w:r w:rsidR="00460EEE" w:rsidRPr="00505FEC">
        <w:rPr>
          <w:rFonts w:ascii="Times New Roman" w:eastAsia="Times New Roman" w:hAnsi="Times New Roman" w:cs="Times New Roman"/>
          <w:b/>
          <w:kern w:val="1"/>
          <w:lang w:val="sr-Cyrl-RS" w:eastAsia="zh-CN"/>
        </w:rPr>
        <w:t xml:space="preserve">. </w:t>
      </w:r>
    </w:p>
    <w:p w14:paraId="56C4A195" w14:textId="35992835" w:rsidR="00A3764E" w:rsidRDefault="004667FC" w:rsidP="00EA086F">
      <w:pPr>
        <w:suppressAutoHyphens/>
        <w:spacing w:after="120" w:line="276" w:lineRule="auto"/>
        <w:ind w:firstLine="720"/>
        <w:jc w:val="both"/>
        <w:rPr>
          <w:rFonts w:ascii="Times New Roman" w:hAnsi="Times New Roman" w:cs="Times New Roman"/>
          <w:lang w:val="sr-Cyrl-RS"/>
        </w:rPr>
      </w:pPr>
      <w:r w:rsidRPr="00505FEC">
        <w:rPr>
          <w:rFonts w:ascii="Times New Roman" w:hAnsi="Times New Roman" w:cs="Times New Roman"/>
          <w:lang w:val="sr-Cyrl-RS"/>
        </w:rPr>
        <w:t xml:space="preserve">За набавку добара, услуга и радова чија је укупна процењена вредност на годишњем нивоу </w:t>
      </w:r>
      <w:r w:rsidR="00460EEE" w:rsidRPr="00505FEC">
        <w:rPr>
          <w:rFonts w:ascii="Times New Roman" w:hAnsi="Times New Roman" w:cs="Times New Roman"/>
          <w:lang w:val="sr-Cyrl-RS"/>
        </w:rPr>
        <w:t xml:space="preserve"> нижа</w:t>
      </w:r>
      <w:r w:rsidR="009B3C3B" w:rsidRPr="00505FEC">
        <w:rPr>
          <w:rFonts w:ascii="Times New Roman" w:hAnsi="Times New Roman" w:cs="Times New Roman"/>
          <w:lang w:val="sr-Cyrl-RS"/>
        </w:rPr>
        <w:t xml:space="preserve"> </w:t>
      </w:r>
      <w:r w:rsidRPr="00505FEC">
        <w:rPr>
          <w:rFonts w:ascii="Times New Roman" w:hAnsi="Times New Roman" w:cs="Times New Roman"/>
          <w:lang w:val="sr-Cyrl-RS"/>
        </w:rPr>
        <w:t xml:space="preserve">од </w:t>
      </w:r>
      <w:r w:rsidR="00272225" w:rsidRPr="00272225">
        <w:rPr>
          <w:rFonts w:ascii="Times New Roman" w:hAnsi="Times New Roman" w:cs="Times New Roman"/>
          <w:b/>
          <w:lang w:val="sr-Cyrl-RS"/>
        </w:rPr>
        <w:t>200.000</w:t>
      </w:r>
      <w:r w:rsidRPr="00505FEC">
        <w:rPr>
          <w:rFonts w:ascii="Times New Roman" w:hAnsi="Times New Roman" w:cs="Times New Roman"/>
          <w:lang w:val="sr-Cyrl-RS"/>
        </w:rPr>
        <w:t xml:space="preserve"> динара, може се</w:t>
      </w:r>
      <w:r w:rsidR="009B3C3B" w:rsidRPr="00505FEC">
        <w:rPr>
          <w:rFonts w:ascii="Times New Roman" w:hAnsi="Times New Roman" w:cs="Times New Roman"/>
          <w:lang w:val="sr-Cyrl-RS"/>
        </w:rPr>
        <w:t xml:space="preserve"> </w:t>
      </w:r>
      <w:r w:rsidR="00460EEE" w:rsidRPr="00505FEC">
        <w:rPr>
          <w:rFonts w:ascii="Times New Roman" w:hAnsi="Times New Roman" w:cs="Times New Roman"/>
          <w:lang w:val="sr-Cyrl-RS"/>
        </w:rPr>
        <w:t>уместо закључења уговора,</w:t>
      </w:r>
      <w:r w:rsidR="009B3C3B" w:rsidRPr="00505FEC">
        <w:rPr>
          <w:rFonts w:ascii="Times New Roman" w:hAnsi="Times New Roman" w:cs="Times New Roman"/>
          <w:lang w:val="sr-Cyrl-RS"/>
        </w:rPr>
        <w:t xml:space="preserve"> издати наруџбеница</w:t>
      </w:r>
      <w:r w:rsidRPr="00505FEC">
        <w:rPr>
          <w:rFonts w:ascii="Times New Roman" w:hAnsi="Times New Roman" w:cs="Times New Roman"/>
          <w:lang w:val="sr-Cyrl-RS"/>
        </w:rPr>
        <w:t>.</w:t>
      </w:r>
    </w:p>
    <w:p w14:paraId="5077B1B6" w14:textId="77777777" w:rsidR="00A3764E" w:rsidRPr="00272225" w:rsidRDefault="00A3764E" w:rsidP="00272225">
      <w:pPr>
        <w:suppressAutoHyphens/>
        <w:spacing w:after="120" w:line="276" w:lineRule="auto"/>
        <w:ind w:firstLine="720"/>
        <w:jc w:val="both"/>
        <w:rPr>
          <w:rFonts w:ascii="Times New Roman" w:eastAsia="Times New Roman" w:hAnsi="Times New Roman" w:cs="Times New Roman"/>
          <w:b/>
          <w:kern w:val="1"/>
          <w:lang w:val="sr-Cyrl-RS" w:eastAsia="zh-CN"/>
        </w:rPr>
      </w:pPr>
    </w:p>
    <w:p w14:paraId="4396DDB3" w14:textId="77777777" w:rsidR="00EC4BB1" w:rsidRPr="00505FEC" w:rsidRDefault="00EC4BB1" w:rsidP="00EC4BB1">
      <w:pPr>
        <w:spacing w:line="276" w:lineRule="auto"/>
        <w:jc w:val="center"/>
        <w:rPr>
          <w:rFonts w:ascii="Times New Roman" w:hAnsi="Times New Roman" w:cs="Times New Roman"/>
          <w:b/>
          <w:lang w:val="sr-Cyrl-RS"/>
        </w:rPr>
      </w:pPr>
      <w:r w:rsidRPr="00505FEC">
        <w:rPr>
          <w:rFonts w:ascii="Times New Roman" w:hAnsi="Times New Roman" w:cs="Times New Roman"/>
          <w:b/>
          <w:lang w:val="sr-Cyrl-RS"/>
        </w:rPr>
        <w:t>Овлашћења и одговорности у поступку набавке</w:t>
      </w:r>
    </w:p>
    <w:p w14:paraId="0DC3E60F" w14:textId="7E8E6F65" w:rsidR="00EC4BB1" w:rsidRPr="00505FEC" w:rsidRDefault="00EC4BB1" w:rsidP="00EC4BB1">
      <w:pPr>
        <w:spacing w:line="276" w:lineRule="auto"/>
        <w:jc w:val="center"/>
        <w:rPr>
          <w:rFonts w:ascii="Times New Roman" w:hAnsi="Times New Roman" w:cs="Times New Roman"/>
          <w:b/>
          <w:lang w:val="sr-Cyrl-RS"/>
        </w:rPr>
      </w:pPr>
      <w:r w:rsidRPr="00505FEC">
        <w:rPr>
          <w:rFonts w:ascii="Times New Roman" w:hAnsi="Times New Roman" w:cs="Times New Roman"/>
          <w:b/>
          <w:lang w:val="sr-Cyrl-RS"/>
        </w:rPr>
        <w:t>Члан 1</w:t>
      </w:r>
      <w:r w:rsidR="00D5514A">
        <w:rPr>
          <w:rFonts w:ascii="Times New Roman" w:hAnsi="Times New Roman" w:cs="Times New Roman"/>
          <w:b/>
          <w:lang w:val="sr-Cyrl-RS"/>
        </w:rPr>
        <w:t>9</w:t>
      </w:r>
      <w:r w:rsidRPr="00505FEC">
        <w:rPr>
          <w:rFonts w:ascii="Times New Roman" w:hAnsi="Times New Roman" w:cs="Times New Roman"/>
          <w:b/>
          <w:lang w:val="sr-Cyrl-RS"/>
        </w:rPr>
        <w:t>.</w:t>
      </w:r>
      <w:r w:rsidR="00D0062B" w:rsidRPr="00505FEC">
        <w:rPr>
          <w:rFonts w:ascii="Times New Roman" w:hAnsi="Times New Roman" w:cs="Times New Roman"/>
          <w:b/>
          <w:lang w:val="sr-Cyrl-RS"/>
        </w:rPr>
        <w:t xml:space="preserve"> </w:t>
      </w:r>
    </w:p>
    <w:p w14:paraId="2F5D929C" w14:textId="77777777" w:rsidR="00EC4BB1" w:rsidRPr="00505FEC" w:rsidRDefault="00D0062B" w:rsidP="0045553A">
      <w:pPr>
        <w:spacing w:after="0"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t>Носилац реализације</w:t>
      </w:r>
      <w:r w:rsidR="00EC4BB1" w:rsidRPr="00505FEC">
        <w:rPr>
          <w:rFonts w:ascii="Times New Roman" w:hAnsi="Times New Roman" w:cs="Times New Roman"/>
          <w:bCs/>
          <w:lang w:val="sr-Cyrl-RS"/>
        </w:rPr>
        <w:t xml:space="preserve"> координира радом комисија за набавке, пружа стручну помоћ комисији у вези са спровођењем поступка и обавља друге активности у вези са спровођењем поступка набавке.</w:t>
      </w:r>
    </w:p>
    <w:p w14:paraId="33CE3740" w14:textId="48BA6126" w:rsidR="00EC4BB1" w:rsidRPr="00505FEC" w:rsidRDefault="00EC4BB1" w:rsidP="0045553A">
      <w:pPr>
        <w:spacing w:after="0"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lastRenderedPageBreak/>
        <w:t xml:space="preserve">За законитост спровођења поступка набавке, сачињавање предлога и доношење одлука, решења и других аката у поступку набавке одговорни су: </w:t>
      </w:r>
      <w:bookmarkStart w:id="1" w:name="_GoBack"/>
      <w:bookmarkEnd w:id="1"/>
      <w:r w:rsidR="00272225" w:rsidRPr="005D3C4F">
        <w:rPr>
          <w:rFonts w:ascii="Times New Roman" w:hAnsi="Times New Roman" w:cs="Times New Roman"/>
          <w:bCs/>
          <w:iCs/>
          <w:lang w:val="sr-Cyrl-RS"/>
        </w:rPr>
        <w:t>директор Дома здравља</w:t>
      </w:r>
      <w:r w:rsidR="00272225">
        <w:rPr>
          <w:rFonts w:ascii="Times New Roman" w:hAnsi="Times New Roman" w:cs="Times New Roman"/>
          <w:bCs/>
          <w:i/>
          <w:iCs/>
          <w:lang w:val="sr-Cyrl-RS"/>
        </w:rPr>
        <w:t xml:space="preserve"> </w:t>
      </w:r>
      <w:r w:rsidRPr="00505FEC">
        <w:rPr>
          <w:rFonts w:ascii="Times New Roman" w:hAnsi="Times New Roman" w:cs="Times New Roman"/>
          <w:bCs/>
          <w:lang w:val="sr-Cyrl-RS"/>
        </w:rPr>
        <w:t xml:space="preserve">, носилац реализације, подносилац захтева за набавку и комисија за набавку, односно лице задужено за спровођење поступка набавке. </w:t>
      </w:r>
    </w:p>
    <w:p w14:paraId="092A5E28" w14:textId="5CE0AEF4" w:rsidR="00EC4BB1" w:rsidRPr="00505FEC" w:rsidRDefault="00EC4BB1" w:rsidP="0045553A">
      <w:pPr>
        <w:spacing w:after="0"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t xml:space="preserve">Свака организациона </w:t>
      </w:r>
      <w:r w:rsidR="00D0062B" w:rsidRPr="00505FEC">
        <w:rPr>
          <w:rFonts w:ascii="Times New Roman" w:hAnsi="Times New Roman" w:cs="Times New Roman"/>
          <w:bCs/>
          <w:lang w:val="sr-Cyrl-RS"/>
        </w:rPr>
        <w:t xml:space="preserve">јединица </w:t>
      </w:r>
      <w:r w:rsidR="00272225">
        <w:rPr>
          <w:rFonts w:ascii="Times New Roman" w:hAnsi="Times New Roman" w:cs="Times New Roman"/>
          <w:bCs/>
          <w:lang w:val="sr-Cyrl-RS"/>
        </w:rPr>
        <w:t xml:space="preserve">Дома здравља </w:t>
      </w:r>
      <w:r w:rsidRPr="00505FEC">
        <w:rPr>
          <w:rFonts w:ascii="Times New Roman" w:hAnsi="Times New Roman" w:cs="Times New Roman"/>
          <w:bCs/>
          <w:lang w:val="sr-Cyrl-RS"/>
        </w:rPr>
        <w:t>, односно свако лице, које спроводи радње у поступку набавке у складу са прописима и овим правилником, одговара за предузете радње.</w:t>
      </w:r>
    </w:p>
    <w:p w14:paraId="52F07645" w14:textId="57CAC5E8" w:rsidR="00E4360C" w:rsidRDefault="00EC4BB1" w:rsidP="00272225">
      <w:pPr>
        <w:spacing w:line="276" w:lineRule="auto"/>
        <w:ind w:firstLine="720"/>
        <w:jc w:val="both"/>
        <w:rPr>
          <w:rFonts w:ascii="Times New Roman" w:hAnsi="Times New Roman" w:cs="Times New Roman"/>
          <w:bCs/>
          <w:lang w:val="sr-Cyrl-RS"/>
        </w:rPr>
      </w:pPr>
      <w:r w:rsidRPr="00505FEC">
        <w:rPr>
          <w:rFonts w:ascii="Times New Roman" w:hAnsi="Times New Roman" w:cs="Times New Roman"/>
          <w:bCs/>
          <w:lang w:val="sr-Cyrl-RS"/>
        </w:rPr>
        <w:t>Техничке спецификације предмета набавке одређује подносилац захтева и одговоран је за исте, а дужан је да потпише и овери сваку страницу техничких спецификација.</w:t>
      </w:r>
    </w:p>
    <w:p w14:paraId="3205B443" w14:textId="77777777" w:rsidR="005D3C4F" w:rsidRPr="00272225" w:rsidRDefault="005D3C4F" w:rsidP="00A3764E">
      <w:pPr>
        <w:spacing w:line="276" w:lineRule="auto"/>
        <w:jc w:val="both"/>
        <w:rPr>
          <w:rFonts w:ascii="Times New Roman" w:hAnsi="Times New Roman" w:cs="Times New Roman"/>
          <w:bCs/>
          <w:lang w:val="sr-Cyrl-RS"/>
        </w:rPr>
      </w:pPr>
    </w:p>
    <w:p w14:paraId="6DF60A55" w14:textId="77777777" w:rsidR="00421EDC" w:rsidRPr="00505FEC" w:rsidRDefault="000A7893" w:rsidP="00D8345B">
      <w:pPr>
        <w:suppressAutoHyphens/>
        <w:spacing w:after="120" w:line="276" w:lineRule="auto"/>
        <w:jc w:val="center"/>
        <w:rPr>
          <w:rFonts w:ascii="Times New Roman" w:eastAsia="Arial Unicode MS" w:hAnsi="Times New Roman" w:cs="Times New Roman"/>
          <w:b/>
          <w:kern w:val="1"/>
          <w:lang w:val="sr-Cyrl-RS" w:eastAsia="zh-CN"/>
        </w:rPr>
      </w:pPr>
      <w:r w:rsidRPr="00505FEC">
        <w:rPr>
          <w:rFonts w:ascii="Times New Roman" w:hAnsi="Times New Roman" w:cs="Times New Roman"/>
          <w:b/>
          <w:lang w:val="sr-Cyrl-RS"/>
        </w:rPr>
        <w:t>I</w:t>
      </w:r>
      <w:r w:rsidR="00C81245" w:rsidRPr="00505FEC">
        <w:rPr>
          <w:rFonts w:ascii="Times New Roman" w:hAnsi="Times New Roman" w:cs="Times New Roman"/>
          <w:b/>
          <w:lang w:val="sr-Cyrl-RS"/>
        </w:rPr>
        <w:t>I</w:t>
      </w:r>
      <w:r w:rsidR="005558C1" w:rsidRPr="00505FEC">
        <w:rPr>
          <w:rFonts w:ascii="Times New Roman" w:hAnsi="Times New Roman" w:cs="Times New Roman"/>
          <w:b/>
          <w:lang w:val="sr-Cyrl-RS"/>
        </w:rPr>
        <w:t>I</w:t>
      </w:r>
      <w:r w:rsidR="00C81245" w:rsidRPr="00505FEC">
        <w:rPr>
          <w:rFonts w:ascii="Times New Roman" w:hAnsi="Times New Roman" w:cs="Times New Roman"/>
          <w:b/>
          <w:lang w:val="sr-Cyrl-RS"/>
        </w:rPr>
        <w:t xml:space="preserve">. </w:t>
      </w:r>
      <w:r w:rsidR="002641C5" w:rsidRPr="00505FEC">
        <w:rPr>
          <w:rFonts w:ascii="Times New Roman" w:eastAsia="Arial Unicode MS" w:hAnsi="Times New Roman" w:cs="Times New Roman"/>
          <w:b/>
          <w:kern w:val="1"/>
          <w:lang w:val="sr-Cyrl-RS" w:eastAsia="zh-CN"/>
        </w:rPr>
        <w:t xml:space="preserve">ПРЕЛАЗНА И </w:t>
      </w:r>
      <w:r w:rsidR="00421EDC" w:rsidRPr="00505FEC">
        <w:rPr>
          <w:rFonts w:ascii="Times New Roman" w:eastAsia="Arial Unicode MS" w:hAnsi="Times New Roman" w:cs="Times New Roman"/>
          <w:b/>
          <w:kern w:val="1"/>
          <w:lang w:val="sr-Cyrl-RS" w:eastAsia="zh-CN"/>
        </w:rPr>
        <w:t xml:space="preserve">ЗАВРШНА ОДРЕДБА </w:t>
      </w:r>
    </w:p>
    <w:p w14:paraId="12F753D8" w14:textId="19AC9735" w:rsidR="00421EDC" w:rsidRPr="00505FEC" w:rsidRDefault="00421EDC" w:rsidP="00D8345B">
      <w:pPr>
        <w:suppressAutoHyphens/>
        <w:spacing w:after="120" w:line="276" w:lineRule="auto"/>
        <w:jc w:val="center"/>
        <w:rPr>
          <w:rFonts w:ascii="Times New Roman" w:eastAsia="Times New Roman" w:hAnsi="Times New Roman" w:cs="Times New Roman"/>
          <w:b/>
          <w:bCs/>
          <w:kern w:val="1"/>
          <w:lang w:val="sr-Cyrl-RS" w:eastAsia="zh-CN"/>
        </w:rPr>
      </w:pPr>
      <w:r w:rsidRPr="00505FEC">
        <w:rPr>
          <w:rFonts w:ascii="Times New Roman" w:eastAsia="Times New Roman" w:hAnsi="Times New Roman" w:cs="Times New Roman"/>
          <w:b/>
          <w:bCs/>
          <w:kern w:val="1"/>
          <w:lang w:val="sr-Cyrl-RS" w:eastAsia="zh-CN"/>
        </w:rPr>
        <w:t xml:space="preserve">Члан </w:t>
      </w:r>
      <w:r w:rsidR="00D5514A">
        <w:rPr>
          <w:rFonts w:ascii="Times New Roman" w:eastAsia="Times New Roman" w:hAnsi="Times New Roman" w:cs="Times New Roman"/>
          <w:b/>
          <w:bCs/>
          <w:kern w:val="1"/>
          <w:lang w:val="sr-Cyrl-RS" w:eastAsia="zh-CN"/>
        </w:rPr>
        <w:t>20</w:t>
      </w:r>
      <w:r w:rsidRPr="00505FEC">
        <w:rPr>
          <w:rFonts w:ascii="Times New Roman" w:eastAsia="Times New Roman" w:hAnsi="Times New Roman" w:cs="Times New Roman"/>
          <w:b/>
          <w:bCs/>
          <w:kern w:val="1"/>
          <w:lang w:val="sr-Cyrl-RS" w:eastAsia="zh-CN"/>
        </w:rPr>
        <w:t>.</w:t>
      </w:r>
      <w:r w:rsidR="00DD6827" w:rsidRPr="00505FEC">
        <w:rPr>
          <w:rFonts w:ascii="Times New Roman" w:eastAsia="Times New Roman" w:hAnsi="Times New Roman" w:cs="Times New Roman"/>
          <w:b/>
          <w:bCs/>
          <w:kern w:val="1"/>
          <w:lang w:val="sr-Cyrl-RS" w:eastAsia="zh-CN"/>
        </w:rPr>
        <w:t xml:space="preserve"> </w:t>
      </w:r>
      <w:r w:rsidR="005E2F59" w:rsidRPr="00505FEC">
        <w:rPr>
          <w:rFonts w:ascii="Times New Roman" w:eastAsia="Times New Roman" w:hAnsi="Times New Roman" w:cs="Times New Roman"/>
          <w:b/>
          <w:bCs/>
          <w:kern w:val="1"/>
          <w:lang w:val="sr-Cyrl-RS" w:eastAsia="zh-CN"/>
        </w:rPr>
        <w:t xml:space="preserve"> </w:t>
      </w:r>
      <w:r w:rsidRPr="00505FEC">
        <w:rPr>
          <w:rFonts w:ascii="Times New Roman" w:eastAsia="Times New Roman" w:hAnsi="Times New Roman" w:cs="Times New Roman"/>
          <w:b/>
          <w:bCs/>
          <w:kern w:val="1"/>
          <w:lang w:val="sr-Cyrl-RS" w:eastAsia="zh-CN"/>
        </w:rPr>
        <w:t xml:space="preserve">  </w:t>
      </w:r>
    </w:p>
    <w:p w14:paraId="35584DC7" w14:textId="77777777" w:rsidR="00F27C6E" w:rsidRPr="00505FEC" w:rsidRDefault="00F27C6E" w:rsidP="0045553A">
      <w:pPr>
        <w:suppressAutoHyphens/>
        <w:spacing w:after="0" w:line="276" w:lineRule="auto"/>
        <w:jc w:val="both"/>
        <w:rPr>
          <w:rFonts w:ascii="Times New Roman" w:eastAsia="Arial Unicode MS" w:hAnsi="Times New Roman" w:cs="Times New Roman"/>
          <w:bCs/>
          <w:kern w:val="1"/>
          <w:lang w:val="sr-Cyrl-RS" w:eastAsia="zh-CN"/>
        </w:rPr>
      </w:pPr>
      <w:r w:rsidRPr="00505FEC">
        <w:rPr>
          <w:rFonts w:ascii="Times New Roman" w:eastAsia="Arial Unicode MS" w:hAnsi="Times New Roman" w:cs="Times New Roman"/>
          <w:bCs/>
          <w:kern w:val="1"/>
          <w:lang w:val="sr-Cyrl-RS" w:eastAsia="zh-CN"/>
        </w:rPr>
        <w:tab/>
        <w:t>Овај правилник се примењује на поступке набавк</w:t>
      </w:r>
      <w:r w:rsidR="000A7893" w:rsidRPr="00505FEC">
        <w:rPr>
          <w:rFonts w:ascii="Times New Roman" w:eastAsia="Arial Unicode MS" w:hAnsi="Times New Roman" w:cs="Times New Roman"/>
          <w:bCs/>
          <w:kern w:val="1"/>
          <w:lang w:val="sr-Cyrl-RS" w:eastAsia="zh-CN"/>
        </w:rPr>
        <w:t>и</w:t>
      </w:r>
      <w:r w:rsidRPr="00505FEC">
        <w:rPr>
          <w:rFonts w:ascii="Times New Roman" w:eastAsia="Arial Unicode MS" w:hAnsi="Times New Roman" w:cs="Times New Roman"/>
          <w:bCs/>
          <w:kern w:val="1"/>
          <w:lang w:val="sr-Cyrl-RS" w:eastAsia="zh-CN"/>
        </w:rPr>
        <w:t xml:space="preserve"> започете после почетка примене Закон</w:t>
      </w:r>
      <w:r w:rsidR="00B646D9" w:rsidRPr="00505FEC">
        <w:rPr>
          <w:rFonts w:ascii="Times New Roman" w:eastAsia="Arial Unicode MS" w:hAnsi="Times New Roman" w:cs="Times New Roman"/>
          <w:bCs/>
          <w:kern w:val="1"/>
          <w:lang w:val="sr-Cyrl-RS" w:eastAsia="zh-CN"/>
        </w:rPr>
        <w:t>а</w:t>
      </w:r>
      <w:r w:rsidRPr="00505FEC">
        <w:rPr>
          <w:rFonts w:ascii="Times New Roman" w:eastAsia="Arial Unicode MS" w:hAnsi="Times New Roman" w:cs="Times New Roman"/>
          <w:bCs/>
          <w:kern w:val="1"/>
          <w:lang w:val="sr-Cyrl-RS" w:eastAsia="zh-CN"/>
        </w:rPr>
        <w:t xml:space="preserve"> о јавним набавкама („Службени гласник РС“, бр. 91/2019).</w:t>
      </w:r>
    </w:p>
    <w:p w14:paraId="17AC89A3" w14:textId="02E074D2" w:rsidR="00421EDC" w:rsidRPr="00505FEC" w:rsidRDefault="00421EDC" w:rsidP="0045553A">
      <w:pPr>
        <w:suppressAutoHyphens/>
        <w:spacing w:after="0" w:line="276" w:lineRule="auto"/>
        <w:ind w:firstLine="720"/>
        <w:jc w:val="both"/>
        <w:rPr>
          <w:rFonts w:ascii="Times New Roman" w:eastAsia="Calibri" w:hAnsi="Times New Roman" w:cs="Times New Roman"/>
          <w:kern w:val="1"/>
          <w:lang w:val="sr-Cyrl-RS" w:eastAsia="zh-CN"/>
        </w:rPr>
      </w:pPr>
      <w:r w:rsidRPr="00505FEC">
        <w:rPr>
          <w:rFonts w:ascii="Times New Roman" w:eastAsia="Calibri" w:hAnsi="Times New Roman" w:cs="Times New Roman"/>
          <w:kern w:val="1"/>
          <w:lang w:val="sr-Cyrl-RS" w:eastAsia="zh-CN"/>
        </w:rPr>
        <w:t xml:space="preserve">Овај правилник ступа на снагу осмог дана од дана објављивања на огласној табли </w:t>
      </w:r>
      <w:r w:rsidR="00272225">
        <w:rPr>
          <w:rFonts w:ascii="Times New Roman" w:eastAsia="Calibri" w:hAnsi="Times New Roman" w:cs="Times New Roman"/>
          <w:kern w:val="1"/>
          <w:lang w:val="sr-Cyrl-RS" w:eastAsia="zh-CN"/>
        </w:rPr>
        <w:t xml:space="preserve">Дома здравља </w:t>
      </w:r>
      <w:r w:rsidRPr="00505FEC">
        <w:rPr>
          <w:rFonts w:ascii="Times New Roman" w:eastAsia="Calibri" w:hAnsi="Times New Roman" w:cs="Times New Roman"/>
          <w:kern w:val="1"/>
          <w:lang w:val="sr-Cyrl-RS" w:eastAsia="zh-CN"/>
        </w:rPr>
        <w:t>.</w:t>
      </w:r>
      <w:r w:rsidR="00C81245" w:rsidRPr="00505FEC">
        <w:rPr>
          <w:rFonts w:ascii="Times New Roman" w:eastAsia="Calibri" w:hAnsi="Times New Roman" w:cs="Times New Roman"/>
          <w:kern w:val="1"/>
          <w:lang w:val="sr-Cyrl-RS" w:eastAsia="zh-CN"/>
        </w:rPr>
        <w:t xml:space="preserve"> </w:t>
      </w:r>
      <w:r w:rsidRPr="00505FEC">
        <w:rPr>
          <w:rFonts w:ascii="Times New Roman" w:eastAsia="Calibri" w:hAnsi="Times New Roman" w:cs="Times New Roman"/>
          <w:kern w:val="1"/>
          <w:lang w:val="sr-Cyrl-RS" w:eastAsia="zh-CN"/>
        </w:rPr>
        <w:t xml:space="preserve"> </w:t>
      </w:r>
    </w:p>
    <w:p w14:paraId="5128EA7C" w14:textId="2D6303B9" w:rsidR="00FA1562" w:rsidRPr="00505FEC" w:rsidRDefault="00FA1562" w:rsidP="0045553A">
      <w:pPr>
        <w:suppressAutoHyphens/>
        <w:spacing w:after="0" w:line="276" w:lineRule="auto"/>
        <w:ind w:firstLine="720"/>
        <w:jc w:val="both"/>
        <w:rPr>
          <w:rFonts w:ascii="Times New Roman" w:eastAsia="Calibri" w:hAnsi="Times New Roman" w:cs="Times New Roman"/>
          <w:kern w:val="1"/>
          <w:lang w:val="sr-Cyrl-RS" w:eastAsia="zh-CN"/>
        </w:rPr>
      </w:pPr>
      <w:r w:rsidRPr="00505FEC">
        <w:rPr>
          <w:rFonts w:ascii="Times New Roman" w:eastAsia="Calibri" w:hAnsi="Times New Roman" w:cs="Times New Roman"/>
          <w:kern w:val="1"/>
          <w:lang w:val="sr-Cyrl-RS" w:eastAsia="zh-CN"/>
        </w:rPr>
        <w:t>Овај правилн</w:t>
      </w:r>
      <w:r w:rsidR="00DD6827" w:rsidRPr="00505FEC">
        <w:rPr>
          <w:rFonts w:ascii="Times New Roman" w:eastAsia="Calibri" w:hAnsi="Times New Roman" w:cs="Times New Roman"/>
          <w:kern w:val="1"/>
          <w:lang w:val="sr-Cyrl-RS" w:eastAsia="zh-CN"/>
        </w:rPr>
        <w:t>и</w:t>
      </w:r>
      <w:r w:rsidRPr="00505FEC">
        <w:rPr>
          <w:rFonts w:ascii="Times New Roman" w:eastAsia="Calibri" w:hAnsi="Times New Roman" w:cs="Times New Roman"/>
          <w:kern w:val="1"/>
          <w:lang w:val="sr-Cyrl-RS" w:eastAsia="zh-CN"/>
        </w:rPr>
        <w:t xml:space="preserve">к се објављује на интернет страници наручиоца. </w:t>
      </w:r>
    </w:p>
    <w:p w14:paraId="29B880B3" w14:textId="77777777" w:rsidR="00421EDC" w:rsidRDefault="00421EDC" w:rsidP="00D8345B">
      <w:pPr>
        <w:spacing w:after="240" w:line="276" w:lineRule="auto"/>
        <w:jc w:val="both"/>
        <w:rPr>
          <w:rFonts w:eastAsia="Calibri" w:cs="Mangal"/>
          <w:kern w:val="16"/>
          <w:szCs w:val="16"/>
          <w:lang w:val="sr-Cyrl-RS"/>
        </w:rPr>
      </w:pPr>
    </w:p>
    <w:p w14:paraId="5995F625" w14:textId="77777777" w:rsidR="0045553A" w:rsidRDefault="0045553A" w:rsidP="00D8345B">
      <w:pPr>
        <w:spacing w:after="240" w:line="276" w:lineRule="auto"/>
        <w:jc w:val="both"/>
        <w:rPr>
          <w:rFonts w:eastAsia="Calibri" w:cs="Mangal"/>
          <w:kern w:val="16"/>
          <w:szCs w:val="16"/>
          <w:lang w:val="sr-Cyrl-RS"/>
        </w:rPr>
      </w:pPr>
    </w:p>
    <w:p w14:paraId="1820450E" w14:textId="77777777" w:rsidR="005D3C4F" w:rsidRPr="00505FEC" w:rsidRDefault="005D3C4F" w:rsidP="00D8345B">
      <w:pPr>
        <w:spacing w:after="240" w:line="276" w:lineRule="auto"/>
        <w:jc w:val="both"/>
        <w:rPr>
          <w:rFonts w:eastAsia="Calibri" w:cs="Mangal"/>
          <w:kern w:val="16"/>
          <w:szCs w:val="16"/>
          <w:lang w:val="sr-Cyrl-RS"/>
        </w:rPr>
      </w:pPr>
    </w:p>
    <w:p w14:paraId="262E0ADA" w14:textId="02F636B3" w:rsidR="00FC159A" w:rsidRDefault="00272225" w:rsidP="00272225">
      <w:pPr>
        <w:tabs>
          <w:tab w:val="left" w:pos="6315"/>
        </w:tabs>
        <w:spacing w:line="276" w:lineRule="auto"/>
        <w:jc w:val="both"/>
        <w:rPr>
          <w:rFonts w:ascii="Times New Roman" w:hAnsi="Times New Roman" w:cs="Times New Roman"/>
          <w:lang w:val="sr-Cyrl-RS"/>
        </w:rPr>
      </w:pPr>
      <w:r>
        <w:rPr>
          <w:rFonts w:ascii="Times New Roman" w:hAnsi="Times New Roman" w:cs="Times New Roman"/>
          <w:lang w:val="sr-Cyrl-RS"/>
        </w:rPr>
        <w:t xml:space="preserve">                                                                                                     По овлашћењу директора </w:t>
      </w:r>
    </w:p>
    <w:p w14:paraId="3A317AAE" w14:textId="62ADBEA3" w:rsidR="00272225" w:rsidRDefault="00272225" w:rsidP="00272225">
      <w:pPr>
        <w:tabs>
          <w:tab w:val="left" w:pos="6315"/>
        </w:tabs>
        <w:spacing w:line="276" w:lineRule="auto"/>
        <w:jc w:val="both"/>
        <w:rPr>
          <w:rFonts w:ascii="Times New Roman" w:hAnsi="Times New Roman" w:cs="Times New Roman"/>
          <w:lang w:val="sr-Cyrl-RS"/>
        </w:rPr>
      </w:pPr>
      <w:r>
        <w:rPr>
          <w:rFonts w:ascii="Times New Roman" w:hAnsi="Times New Roman" w:cs="Times New Roman"/>
          <w:lang w:val="sr-Cyrl-RS"/>
        </w:rPr>
        <w:t xml:space="preserve">                                                                                                            др Владан Дончев</w:t>
      </w:r>
    </w:p>
    <w:p w14:paraId="285536FF" w14:textId="682BA841" w:rsidR="00272225" w:rsidRDefault="00272225" w:rsidP="00272225">
      <w:pPr>
        <w:rPr>
          <w:rFonts w:ascii="Times New Roman" w:hAnsi="Times New Roman" w:cs="Times New Roman"/>
          <w:lang w:val="sr-Cyrl-RS"/>
        </w:rPr>
      </w:pPr>
    </w:p>
    <w:p w14:paraId="6DE2BAB9" w14:textId="3B169551" w:rsidR="00272225" w:rsidRPr="00272225" w:rsidRDefault="00272225" w:rsidP="00272225">
      <w:pPr>
        <w:tabs>
          <w:tab w:val="left" w:pos="5790"/>
        </w:tabs>
        <w:rPr>
          <w:rFonts w:ascii="Times New Roman" w:hAnsi="Times New Roman" w:cs="Times New Roman"/>
          <w:lang w:val="sr-Cyrl-RS"/>
        </w:rPr>
      </w:pPr>
      <w:r>
        <w:rPr>
          <w:rFonts w:ascii="Times New Roman" w:hAnsi="Times New Roman" w:cs="Times New Roman"/>
          <w:lang w:val="sr-Cyrl-RS"/>
        </w:rPr>
        <w:tab/>
        <w:t>_____________________________</w:t>
      </w:r>
    </w:p>
    <w:sectPr w:rsidR="00272225" w:rsidRPr="00272225" w:rsidSect="003251D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7245C" w14:textId="77777777" w:rsidR="00024A6D" w:rsidRDefault="00024A6D" w:rsidP="00783BC5">
      <w:pPr>
        <w:spacing w:after="0" w:line="240" w:lineRule="auto"/>
      </w:pPr>
      <w:r>
        <w:separator/>
      </w:r>
    </w:p>
  </w:endnote>
  <w:endnote w:type="continuationSeparator" w:id="0">
    <w:p w14:paraId="7F527D4A" w14:textId="77777777" w:rsidR="00024A6D" w:rsidRDefault="00024A6D" w:rsidP="0078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185573"/>
      <w:docPartObj>
        <w:docPartGallery w:val="Page Numbers (Bottom of Page)"/>
        <w:docPartUnique/>
      </w:docPartObj>
    </w:sdtPr>
    <w:sdtEndPr>
      <w:rPr>
        <w:rFonts w:ascii="Times New Roman" w:hAnsi="Times New Roman" w:cs="Times New Roman"/>
        <w:sz w:val="22"/>
        <w:szCs w:val="22"/>
      </w:rPr>
    </w:sdtEndPr>
    <w:sdtContent>
      <w:p w14:paraId="6A34BF36" w14:textId="77777777" w:rsidR="002038A6" w:rsidRPr="006C6C72" w:rsidRDefault="003251DA">
        <w:pPr>
          <w:pStyle w:val="Podnojestranice"/>
          <w:jc w:val="center"/>
          <w:rPr>
            <w:rFonts w:ascii="Times New Roman" w:hAnsi="Times New Roman" w:cs="Times New Roman"/>
            <w:sz w:val="22"/>
            <w:szCs w:val="22"/>
          </w:rPr>
        </w:pPr>
        <w:r w:rsidRPr="006C6C72">
          <w:rPr>
            <w:rFonts w:ascii="Times New Roman" w:hAnsi="Times New Roman" w:cs="Times New Roman"/>
            <w:sz w:val="22"/>
            <w:szCs w:val="22"/>
          </w:rPr>
          <w:fldChar w:fldCharType="begin"/>
        </w:r>
        <w:r w:rsidR="002038A6" w:rsidRPr="006C6C72">
          <w:rPr>
            <w:rFonts w:ascii="Times New Roman" w:hAnsi="Times New Roman" w:cs="Times New Roman"/>
            <w:sz w:val="22"/>
            <w:szCs w:val="22"/>
          </w:rPr>
          <w:instrText>PAGE   \* MERGEFORMAT</w:instrText>
        </w:r>
        <w:r w:rsidRPr="006C6C72">
          <w:rPr>
            <w:rFonts w:ascii="Times New Roman" w:hAnsi="Times New Roman" w:cs="Times New Roman"/>
            <w:sz w:val="22"/>
            <w:szCs w:val="22"/>
          </w:rPr>
          <w:fldChar w:fldCharType="separate"/>
        </w:r>
        <w:r w:rsidR="00064AF0">
          <w:rPr>
            <w:rFonts w:ascii="Times New Roman" w:hAnsi="Times New Roman" w:cs="Times New Roman"/>
            <w:noProof/>
            <w:sz w:val="22"/>
            <w:szCs w:val="22"/>
          </w:rPr>
          <w:t>8</w:t>
        </w:r>
        <w:r w:rsidRPr="006C6C72">
          <w:rPr>
            <w:rFonts w:ascii="Times New Roman" w:hAnsi="Times New Roman" w:cs="Times New Roman"/>
            <w:sz w:val="22"/>
            <w:szCs w:val="22"/>
          </w:rPr>
          <w:fldChar w:fldCharType="end"/>
        </w:r>
      </w:p>
    </w:sdtContent>
  </w:sdt>
  <w:p w14:paraId="04987069" w14:textId="77777777" w:rsidR="002038A6" w:rsidRDefault="002038A6">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DB3A6" w14:textId="77777777" w:rsidR="00024A6D" w:rsidRDefault="00024A6D" w:rsidP="00783BC5">
      <w:pPr>
        <w:spacing w:after="0" w:line="240" w:lineRule="auto"/>
      </w:pPr>
      <w:r>
        <w:separator/>
      </w:r>
    </w:p>
  </w:footnote>
  <w:footnote w:type="continuationSeparator" w:id="0">
    <w:p w14:paraId="706F7206" w14:textId="77777777" w:rsidR="00024A6D" w:rsidRDefault="00024A6D" w:rsidP="00783B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127BA"/>
    <w:multiLevelType w:val="hybridMultilevel"/>
    <w:tmpl w:val="800CE120"/>
    <w:lvl w:ilvl="0" w:tplc="6CA091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386"/>
    <w:rsid w:val="00022B30"/>
    <w:rsid w:val="00024905"/>
    <w:rsid w:val="00024A6D"/>
    <w:rsid w:val="0003625F"/>
    <w:rsid w:val="00064AF0"/>
    <w:rsid w:val="00080364"/>
    <w:rsid w:val="00083E5C"/>
    <w:rsid w:val="0008789D"/>
    <w:rsid w:val="000A7893"/>
    <w:rsid w:val="000B5B2E"/>
    <w:rsid w:val="000C220E"/>
    <w:rsid w:val="000C7A8B"/>
    <w:rsid w:val="000D2B59"/>
    <w:rsid w:val="000D53E1"/>
    <w:rsid w:val="000E2F8A"/>
    <w:rsid w:val="000E476B"/>
    <w:rsid w:val="00120128"/>
    <w:rsid w:val="0012344D"/>
    <w:rsid w:val="001257F1"/>
    <w:rsid w:val="00127701"/>
    <w:rsid w:val="00186C23"/>
    <w:rsid w:val="001878F5"/>
    <w:rsid w:val="001911FE"/>
    <w:rsid w:val="001A3BCA"/>
    <w:rsid w:val="001A764E"/>
    <w:rsid w:val="001C3B4C"/>
    <w:rsid w:val="001C7A08"/>
    <w:rsid w:val="001C7A72"/>
    <w:rsid w:val="001D6140"/>
    <w:rsid w:val="001D6B19"/>
    <w:rsid w:val="001F239D"/>
    <w:rsid w:val="001F5EE0"/>
    <w:rsid w:val="002038A6"/>
    <w:rsid w:val="002336EC"/>
    <w:rsid w:val="002559D4"/>
    <w:rsid w:val="002641C5"/>
    <w:rsid w:val="00272225"/>
    <w:rsid w:val="00294454"/>
    <w:rsid w:val="00296D91"/>
    <w:rsid w:val="002A0494"/>
    <w:rsid w:val="002A61DD"/>
    <w:rsid w:val="002B3E5D"/>
    <w:rsid w:val="003000D0"/>
    <w:rsid w:val="00306815"/>
    <w:rsid w:val="00315714"/>
    <w:rsid w:val="003251DA"/>
    <w:rsid w:val="003370A3"/>
    <w:rsid w:val="0034180C"/>
    <w:rsid w:val="003536AB"/>
    <w:rsid w:val="00356A10"/>
    <w:rsid w:val="00356F13"/>
    <w:rsid w:val="00365D98"/>
    <w:rsid w:val="0037710C"/>
    <w:rsid w:val="0038733C"/>
    <w:rsid w:val="003B0370"/>
    <w:rsid w:val="003B3ABA"/>
    <w:rsid w:val="003D60A2"/>
    <w:rsid w:val="003F65F5"/>
    <w:rsid w:val="004204D4"/>
    <w:rsid w:val="00421EDC"/>
    <w:rsid w:val="00437084"/>
    <w:rsid w:val="00442BBD"/>
    <w:rsid w:val="004501FB"/>
    <w:rsid w:val="0045553A"/>
    <w:rsid w:val="00460EEE"/>
    <w:rsid w:val="00462511"/>
    <w:rsid w:val="00465F78"/>
    <w:rsid w:val="004667FC"/>
    <w:rsid w:val="00475F63"/>
    <w:rsid w:val="00486868"/>
    <w:rsid w:val="004956D4"/>
    <w:rsid w:val="004D4CC1"/>
    <w:rsid w:val="004E3D01"/>
    <w:rsid w:val="004F2161"/>
    <w:rsid w:val="004F68E5"/>
    <w:rsid w:val="00501157"/>
    <w:rsid w:val="005019CF"/>
    <w:rsid w:val="00505FEC"/>
    <w:rsid w:val="00513F04"/>
    <w:rsid w:val="00534852"/>
    <w:rsid w:val="00534976"/>
    <w:rsid w:val="00537F4E"/>
    <w:rsid w:val="005558C1"/>
    <w:rsid w:val="00560418"/>
    <w:rsid w:val="00574A26"/>
    <w:rsid w:val="00593497"/>
    <w:rsid w:val="005A1FA8"/>
    <w:rsid w:val="005D2B99"/>
    <w:rsid w:val="005D323C"/>
    <w:rsid w:val="005D3C4F"/>
    <w:rsid w:val="005E2F59"/>
    <w:rsid w:val="005F373F"/>
    <w:rsid w:val="005F4174"/>
    <w:rsid w:val="005F512D"/>
    <w:rsid w:val="005F7D22"/>
    <w:rsid w:val="00602D91"/>
    <w:rsid w:val="006108A8"/>
    <w:rsid w:val="00613D01"/>
    <w:rsid w:val="00614385"/>
    <w:rsid w:val="00624C16"/>
    <w:rsid w:val="0065032C"/>
    <w:rsid w:val="0065371F"/>
    <w:rsid w:val="006551A5"/>
    <w:rsid w:val="00656A60"/>
    <w:rsid w:val="006950EF"/>
    <w:rsid w:val="006A0626"/>
    <w:rsid w:val="006A2AAE"/>
    <w:rsid w:val="006B2532"/>
    <w:rsid w:val="006C3DF2"/>
    <w:rsid w:val="006C6C72"/>
    <w:rsid w:val="006E04EA"/>
    <w:rsid w:val="006E5DB2"/>
    <w:rsid w:val="006E74E4"/>
    <w:rsid w:val="006E7E56"/>
    <w:rsid w:val="006F036E"/>
    <w:rsid w:val="00701C8E"/>
    <w:rsid w:val="00711B4D"/>
    <w:rsid w:val="00712D45"/>
    <w:rsid w:val="007606F8"/>
    <w:rsid w:val="00762A64"/>
    <w:rsid w:val="007803F7"/>
    <w:rsid w:val="00783BC5"/>
    <w:rsid w:val="00785B9E"/>
    <w:rsid w:val="0079274B"/>
    <w:rsid w:val="007952DD"/>
    <w:rsid w:val="007A69FE"/>
    <w:rsid w:val="007B1E95"/>
    <w:rsid w:val="007C1BFF"/>
    <w:rsid w:val="007D2F6E"/>
    <w:rsid w:val="007E3D55"/>
    <w:rsid w:val="007F55EA"/>
    <w:rsid w:val="00822421"/>
    <w:rsid w:val="00822D2A"/>
    <w:rsid w:val="0083375A"/>
    <w:rsid w:val="00841821"/>
    <w:rsid w:val="00845402"/>
    <w:rsid w:val="00846220"/>
    <w:rsid w:val="008778BA"/>
    <w:rsid w:val="00887C0E"/>
    <w:rsid w:val="00897259"/>
    <w:rsid w:val="008A6BB5"/>
    <w:rsid w:val="008B2822"/>
    <w:rsid w:val="008C4334"/>
    <w:rsid w:val="008E2C4E"/>
    <w:rsid w:val="00916A3C"/>
    <w:rsid w:val="00920D2A"/>
    <w:rsid w:val="00922663"/>
    <w:rsid w:val="009550D9"/>
    <w:rsid w:val="00956400"/>
    <w:rsid w:val="00960A43"/>
    <w:rsid w:val="009865CB"/>
    <w:rsid w:val="009A4BCF"/>
    <w:rsid w:val="009B3C3B"/>
    <w:rsid w:val="00A00D59"/>
    <w:rsid w:val="00A018DC"/>
    <w:rsid w:val="00A0519C"/>
    <w:rsid w:val="00A25E46"/>
    <w:rsid w:val="00A3565E"/>
    <w:rsid w:val="00A3764E"/>
    <w:rsid w:val="00A4493C"/>
    <w:rsid w:val="00A62FD7"/>
    <w:rsid w:val="00A6696B"/>
    <w:rsid w:val="00AB51E7"/>
    <w:rsid w:val="00B123D3"/>
    <w:rsid w:val="00B21AE2"/>
    <w:rsid w:val="00B23BF6"/>
    <w:rsid w:val="00B33590"/>
    <w:rsid w:val="00B34DA0"/>
    <w:rsid w:val="00B363DC"/>
    <w:rsid w:val="00B472A8"/>
    <w:rsid w:val="00B477F6"/>
    <w:rsid w:val="00B62379"/>
    <w:rsid w:val="00B646D9"/>
    <w:rsid w:val="00B73F7B"/>
    <w:rsid w:val="00B76F4E"/>
    <w:rsid w:val="00B87265"/>
    <w:rsid w:val="00B96160"/>
    <w:rsid w:val="00BA467E"/>
    <w:rsid w:val="00BB4774"/>
    <w:rsid w:val="00BC1E64"/>
    <w:rsid w:val="00BD04B9"/>
    <w:rsid w:val="00BE7386"/>
    <w:rsid w:val="00C02500"/>
    <w:rsid w:val="00C12FBA"/>
    <w:rsid w:val="00C26ED3"/>
    <w:rsid w:val="00C33CCA"/>
    <w:rsid w:val="00C50B67"/>
    <w:rsid w:val="00C536B5"/>
    <w:rsid w:val="00C635C0"/>
    <w:rsid w:val="00C71A63"/>
    <w:rsid w:val="00C81245"/>
    <w:rsid w:val="00C81839"/>
    <w:rsid w:val="00C82792"/>
    <w:rsid w:val="00C83BF4"/>
    <w:rsid w:val="00C94DE2"/>
    <w:rsid w:val="00CA16F5"/>
    <w:rsid w:val="00CE339D"/>
    <w:rsid w:val="00CF16AA"/>
    <w:rsid w:val="00D0062B"/>
    <w:rsid w:val="00D06639"/>
    <w:rsid w:val="00D23640"/>
    <w:rsid w:val="00D3435F"/>
    <w:rsid w:val="00D5514A"/>
    <w:rsid w:val="00D55ECA"/>
    <w:rsid w:val="00D65332"/>
    <w:rsid w:val="00D654A7"/>
    <w:rsid w:val="00D67FA8"/>
    <w:rsid w:val="00D827C3"/>
    <w:rsid w:val="00D8345B"/>
    <w:rsid w:val="00D93BB4"/>
    <w:rsid w:val="00D9590A"/>
    <w:rsid w:val="00DB1FC4"/>
    <w:rsid w:val="00DB28C3"/>
    <w:rsid w:val="00DC415D"/>
    <w:rsid w:val="00DD6827"/>
    <w:rsid w:val="00DE5F8F"/>
    <w:rsid w:val="00DF75B3"/>
    <w:rsid w:val="00E22E2D"/>
    <w:rsid w:val="00E42775"/>
    <w:rsid w:val="00E4360C"/>
    <w:rsid w:val="00E51C2D"/>
    <w:rsid w:val="00E63197"/>
    <w:rsid w:val="00E66730"/>
    <w:rsid w:val="00E76C92"/>
    <w:rsid w:val="00E77832"/>
    <w:rsid w:val="00E91D51"/>
    <w:rsid w:val="00E9367F"/>
    <w:rsid w:val="00EA086F"/>
    <w:rsid w:val="00EA7F7F"/>
    <w:rsid w:val="00EB3A2F"/>
    <w:rsid w:val="00EB4057"/>
    <w:rsid w:val="00EC4BB1"/>
    <w:rsid w:val="00EC5EC2"/>
    <w:rsid w:val="00EC6AE6"/>
    <w:rsid w:val="00ED21E9"/>
    <w:rsid w:val="00F01E49"/>
    <w:rsid w:val="00F15B2B"/>
    <w:rsid w:val="00F15DF8"/>
    <w:rsid w:val="00F16ECF"/>
    <w:rsid w:val="00F1757C"/>
    <w:rsid w:val="00F27C6E"/>
    <w:rsid w:val="00F33173"/>
    <w:rsid w:val="00F40499"/>
    <w:rsid w:val="00F41C2C"/>
    <w:rsid w:val="00F6570A"/>
    <w:rsid w:val="00F677C7"/>
    <w:rsid w:val="00F73A7D"/>
    <w:rsid w:val="00F7702A"/>
    <w:rsid w:val="00F85132"/>
    <w:rsid w:val="00F90A75"/>
    <w:rsid w:val="00F96E14"/>
    <w:rsid w:val="00FA1562"/>
    <w:rsid w:val="00FC159A"/>
    <w:rsid w:val="00FC49C5"/>
    <w:rsid w:val="00FC4D1F"/>
    <w:rsid w:val="00FF7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7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1DA"/>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Zaglavljestranice">
    <w:name w:val="header"/>
    <w:basedOn w:val="Normal"/>
    <w:link w:val="ZaglavljestraniceChar"/>
    <w:uiPriority w:val="99"/>
    <w:unhideWhenUsed/>
    <w:rsid w:val="00783BC5"/>
    <w:pPr>
      <w:tabs>
        <w:tab w:val="center" w:pos="4680"/>
        <w:tab w:val="right" w:pos="9360"/>
      </w:tabs>
      <w:spacing w:after="0" w:line="240" w:lineRule="auto"/>
    </w:pPr>
  </w:style>
  <w:style w:type="character" w:customStyle="1" w:styleId="ZaglavljestraniceChar">
    <w:name w:val="Zaglavlje stranice Char"/>
    <w:basedOn w:val="Podrazumevanifontpasusa"/>
    <w:link w:val="Zaglavljestranice"/>
    <w:uiPriority w:val="99"/>
    <w:rsid w:val="00783BC5"/>
  </w:style>
  <w:style w:type="paragraph" w:styleId="Podnojestranice">
    <w:name w:val="footer"/>
    <w:basedOn w:val="Normal"/>
    <w:link w:val="PodnojestraniceChar"/>
    <w:uiPriority w:val="99"/>
    <w:unhideWhenUsed/>
    <w:rsid w:val="00783BC5"/>
    <w:pPr>
      <w:tabs>
        <w:tab w:val="center" w:pos="4680"/>
        <w:tab w:val="right" w:pos="9360"/>
      </w:tabs>
      <w:spacing w:after="0" w:line="240" w:lineRule="auto"/>
    </w:pPr>
  </w:style>
  <w:style w:type="character" w:customStyle="1" w:styleId="PodnojestraniceChar">
    <w:name w:val="Podnožje stranice Char"/>
    <w:basedOn w:val="Podrazumevanifontpasusa"/>
    <w:link w:val="Podnojestranice"/>
    <w:uiPriority w:val="99"/>
    <w:rsid w:val="00783BC5"/>
  </w:style>
  <w:style w:type="character" w:styleId="Referencakomentara">
    <w:name w:val="annotation reference"/>
    <w:basedOn w:val="Podrazumevanifontpasusa"/>
    <w:uiPriority w:val="99"/>
    <w:semiHidden/>
    <w:unhideWhenUsed/>
    <w:rsid w:val="00656A60"/>
    <w:rPr>
      <w:sz w:val="16"/>
      <w:szCs w:val="16"/>
    </w:rPr>
  </w:style>
  <w:style w:type="paragraph" w:styleId="Tekstkomentara">
    <w:name w:val="annotation text"/>
    <w:basedOn w:val="Normal"/>
    <w:link w:val="TekstkomentaraChar"/>
    <w:uiPriority w:val="99"/>
    <w:semiHidden/>
    <w:unhideWhenUsed/>
    <w:rsid w:val="00656A60"/>
    <w:pPr>
      <w:spacing w:line="240" w:lineRule="auto"/>
    </w:pPr>
    <w:rPr>
      <w:sz w:val="20"/>
      <w:szCs w:val="20"/>
    </w:rPr>
  </w:style>
  <w:style w:type="character" w:customStyle="1" w:styleId="TekstkomentaraChar">
    <w:name w:val="Tekst komentara Char"/>
    <w:basedOn w:val="Podrazumevanifontpasusa"/>
    <w:link w:val="Tekstkomentara"/>
    <w:uiPriority w:val="99"/>
    <w:semiHidden/>
    <w:rsid w:val="00656A60"/>
    <w:rPr>
      <w:sz w:val="20"/>
      <w:szCs w:val="20"/>
    </w:rPr>
  </w:style>
  <w:style w:type="paragraph" w:styleId="Temakomentara">
    <w:name w:val="annotation subject"/>
    <w:basedOn w:val="Tekstkomentara"/>
    <w:next w:val="Tekstkomentara"/>
    <w:link w:val="TemakomentaraChar"/>
    <w:uiPriority w:val="99"/>
    <w:semiHidden/>
    <w:unhideWhenUsed/>
    <w:rsid w:val="00656A60"/>
    <w:rPr>
      <w:b/>
      <w:bCs/>
    </w:rPr>
  </w:style>
  <w:style w:type="character" w:customStyle="1" w:styleId="TemakomentaraChar">
    <w:name w:val="Tema komentara Char"/>
    <w:basedOn w:val="TekstkomentaraChar"/>
    <w:link w:val="Temakomentara"/>
    <w:uiPriority w:val="99"/>
    <w:semiHidden/>
    <w:rsid w:val="00656A60"/>
    <w:rPr>
      <w:b/>
      <w:bCs/>
      <w:sz w:val="20"/>
      <w:szCs w:val="20"/>
    </w:rPr>
  </w:style>
  <w:style w:type="paragraph" w:styleId="Tekstubaloniu">
    <w:name w:val="Balloon Text"/>
    <w:basedOn w:val="Normal"/>
    <w:link w:val="TekstubaloniuChar"/>
    <w:uiPriority w:val="99"/>
    <w:semiHidden/>
    <w:unhideWhenUsed/>
    <w:rsid w:val="00656A60"/>
    <w:pPr>
      <w:spacing w:after="0" w:line="240" w:lineRule="auto"/>
    </w:pPr>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656A60"/>
    <w:rPr>
      <w:rFonts w:ascii="Segoe UI" w:hAnsi="Segoe UI" w:cs="Segoe UI"/>
      <w:sz w:val="18"/>
      <w:szCs w:val="18"/>
    </w:rPr>
  </w:style>
  <w:style w:type="paragraph" w:styleId="Tekstfusnote">
    <w:name w:val="footnote text"/>
    <w:basedOn w:val="Normal"/>
    <w:link w:val="TekstfusnoteChar"/>
    <w:uiPriority w:val="99"/>
    <w:semiHidden/>
    <w:unhideWhenUsed/>
    <w:rsid w:val="006C6C72"/>
    <w:pPr>
      <w:spacing w:after="0" w:line="240" w:lineRule="auto"/>
    </w:pPr>
    <w:rPr>
      <w:sz w:val="20"/>
      <w:szCs w:val="20"/>
    </w:rPr>
  </w:style>
  <w:style w:type="character" w:customStyle="1" w:styleId="TekstfusnoteChar">
    <w:name w:val="Tekst fusnote Char"/>
    <w:basedOn w:val="Podrazumevanifontpasusa"/>
    <w:link w:val="Tekstfusnote"/>
    <w:uiPriority w:val="99"/>
    <w:semiHidden/>
    <w:rsid w:val="006C6C72"/>
    <w:rPr>
      <w:sz w:val="20"/>
      <w:szCs w:val="20"/>
    </w:rPr>
  </w:style>
  <w:style w:type="character" w:styleId="Referencafusnote">
    <w:name w:val="footnote reference"/>
    <w:basedOn w:val="Podrazumevanifontpasusa"/>
    <w:uiPriority w:val="99"/>
    <w:semiHidden/>
    <w:unhideWhenUsed/>
    <w:rsid w:val="006C6C72"/>
    <w:rPr>
      <w:vertAlign w:val="superscript"/>
    </w:rPr>
  </w:style>
  <w:style w:type="paragraph" w:styleId="Pasussalistom">
    <w:name w:val="List Paragraph"/>
    <w:basedOn w:val="Normal"/>
    <w:uiPriority w:val="34"/>
    <w:qFormat/>
    <w:rsid w:val="00462511"/>
    <w:pPr>
      <w:ind w:left="720"/>
      <w:contextualSpacing/>
    </w:pPr>
  </w:style>
  <w:style w:type="table" w:styleId="Koordinatnamreatabele">
    <w:name w:val="Table Grid"/>
    <w:basedOn w:val="Normalnatabela"/>
    <w:uiPriority w:val="39"/>
    <w:rsid w:val="00E22E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1DA"/>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Zaglavljestranice">
    <w:name w:val="header"/>
    <w:basedOn w:val="Normal"/>
    <w:link w:val="ZaglavljestraniceChar"/>
    <w:uiPriority w:val="99"/>
    <w:unhideWhenUsed/>
    <w:rsid w:val="00783BC5"/>
    <w:pPr>
      <w:tabs>
        <w:tab w:val="center" w:pos="4680"/>
        <w:tab w:val="right" w:pos="9360"/>
      </w:tabs>
      <w:spacing w:after="0" w:line="240" w:lineRule="auto"/>
    </w:pPr>
  </w:style>
  <w:style w:type="character" w:customStyle="1" w:styleId="ZaglavljestraniceChar">
    <w:name w:val="Zaglavlje stranice Char"/>
    <w:basedOn w:val="Podrazumevanifontpasusa"/>
    <w:link w:val="Zaglavljestranice"/>
    <w:uiPriority w:val="99"/>
    <w:rsid w:val="00783BC5"/>
  </w:style>
  <w:style w:type="paragraph" w:styleId="Podnojestranice">
    <w:name w:val="footer"/>
    <w:basedOn w:val="Normal"/>
    <w:link w:val="PodnojestraniceChar"/>
    <w:uiPriority w:val="99"/>
    <w:unhideWhenUsed/>
    <w:rsid w:val="00783BC5"/>
    <w:pPr>
      <w:tabs>
        <w:tab w:val="center" w:pos="4680"/>
        <w:tab w:val="right" w:pos="9360"/>
      </w:tabs>
      <w:spacing w:after="0" w:line="240" w:lineRule="auto"/>
    </w:pPr>
  </w:style>
  <w:style w:type="character" w:customStyle="1" w:styleId="PodnojestraniceChar">
    <w:name w:val="Podnožje stranice Char"/>
    <w:basedOn w:val="Podrazumevanifontpasusa"/>
    <w:link w:val="Podnojestranice"/>
    <w:uiPriority w:val="99"/>
    <w:rsid w:val="00783BC5"/>
  </w:style>
  <w:style w:type="character" w:styleId="Referencakomentara">
    <w:name w:val="annotation reference"/>
    <w:basedOn w:val="Podrazumevanifontpasusa"/>
    <w:uiPriority w:val="99"/>
    <w:semiHidden/>
    <w:unhideWhenUsed/>
    <w:rsid w:val="00656A60"/>
    <w:rPr>
      <w:sz w:val="16"/>
      <w:szCs w:val="16"/>
    </w:rPr>
  </w:style>
  <w:style w:type="paragraph" w:styleId="Tekstkomentara">
    <w:name w:val="annotation text"/>
    <w:basedOn w:val="Normal"/>
    <w:link w:val="TekstkomentaraChar"/>
    <w:uiPriority w:val="99"/>
    <w:semiHidden/>
    <w:unhideWhenUsed/>
    <w:rsid w:val="00656A60"/>
    <w:pPr>
      <w:spacing w:line="240" w:lineRule="auto"/>
    </w:pPr>
    <w:rPr>
      <w:sz w:val="20"/>
      <w:szCs w:val="20"/>
    </w:rPr>
  </w:style>
  <w:style w:type="character" w:customStyle="1" w:styleId="TekstkomentaraChar">
    <w:name w:val="Tekst komentara Char"/>
    <w:basedOn w:val="Podrazumevanifontpasusa"/>
    <w:link w:val="Tekstkomentara"/>
    <w:uiPriority w:val="99"/>
    <w:semiHidden/>
    <w:rsid w:val="00656A60"/>
    <w:rPr>
      <w:sz w:val="20"/>
      <w:szCs w:val="20"/>
    </w:rPr>
  </w:style>
  <w:style w:type="paragraph" w:styleId="Temakomentara">
    <w:name w:val="annotation subject"/>
    <w:basedOn w:val="Tekstkomentara"/>
    <w:next w:val="Tekstkomentara"/>
    <w:link w:val="TemakomentaraChar"/>
    <w:uiPriority w:val="99"/>
    <w:semiHidden/>
    <w:unhideWhenUsed/>
    <w:rsid w:val="00656A60"/>
    <w:rPr>
      <w:b/>
      <w:bCs/>
    </w:rPr>
  </w:style>
  <w:style w:type="character" w:customStyle="1" w:styleId="TemakomentaraChar">
    <w:name w:val="Tema komentara Char"/>
    <w:basedOn w:val="TekstkomentaraChar"/>
    <w:link w:val="Temakomentara"/>
    <w:uiPriority w:val="99"/>
    <w:semiHidden/>
    <w:rsid w:val="00656A60"/>
    <w:rPr>
      <w:b/>
      <w:bCs/>
      <w:sz w:val="20"/>
      <w:szCs w:val="20"/>
    </w:rPr>
  </w:style>
  <w:style w:type="paragraph" w:styleId="Tekstubaloniu">
    <w:name w:val="Balloon Text"/>
    <w:basedOn w:val="Normal"/>
    <w:link w:val="TekstubaloniuChar"/>
    <w:uiPriority w:val="99"/>
    <w:semiHidden/>
    <w:unhideWhenUsed/>
    <w:rsid w:val="00656A60"/>
    <w:pPr>
      <w:spacing w:after="0" w:line="240" w:lineRule="auto"/>
    </w:pPr>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656A60"/>
    <w:rPr>
      <w:rFonts w:ascii="Segoe UI" w:hAnsi="Segoe UI" w:cs="Segoe UI"/>
      <w:sz w:val="18"/>
      <w:szCs w:val="18"/>
    </w:rPr>
  </w:style>
  <w:style w:type="paragraph" w:styleId="Tekstfusnote">
    <w:name w:val="footnote text"/>
    <w:basedOn w:val="Normal"/>
    <w:link w:val="TekstfusnoteChar"/>
    <w:uiPriority w:val="99"/>
    <w:semiHidden/>
    <w:unhideWhenUsed/>
    <w:rsid w:val="006C6C72"/>
    <w:pPr>
      <w:spacing w:after="0" w:line="240" w:lineRule="auto"/>
    </w:pPr>
    <w:rPr>
      <w:sz w:val="20"/>
      <w:szCs w:val="20"/>
    </w:rPr>
  </w:style>
  <w:style w:type="character" w:customStyle="1" w:styleId="TekstfusnoteChar">
    <w:name w:val="Tekst fusnote Char"/>
    <w:basedOn w:val="Podrazumevanifontpasusa"/>
    <w:link w:val="Tekstfusnote"/>
    <w:uiPriority w:val="99"/>
    <w:semiHidden/>
    <w:rsid w:val="006C6C72"/>
    <w:rPr>
      <w:sz w:val="20"/>
      <w:szCs w:val="20"/>
    </w:rPr>
  </w:style>
  <w:style w:type="character" w:styleId="Referencafusnote">
    <w:name w:val="footnote reference"/>
    <w:basedOn w:val="Podrazumevanifontpasusa"/>
    <w:uiPriority w:val="99"/>
    <w:semiHidden/>
    <w:unhideWhenUsed/>
    <w:rsid w:val="006C6C72"/>
    <w:rPr>
      <w:vertAlign w:val="superscript"/>
    </w:rPr>
  </w:style>
  <w:style w:type="paragraph" w:styleId="Pasussalistom">
    <w:name w:val="List Paragraph"/>
    <w:basedOn w:val="Normal"/>
    <w:uiPriority w:val="34"/>
    <w:qFormat/>
    <w:rsid w:val="00462511"/>
    <w:pPr>
      <w:ind w:left="720"/>
      <w:contextualSpacing/>
    </w:pPr>
  </w:style>
  <w:style w:type="table" w:styleId="Koordinatnamreatabele">
    <w:name w:val="Table Grid"/>
    <w:basedOn w:val="Normalnatabela"/>
    <w:uiPriority w:val="39"/>
    <w:rsid w:val="00E22E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642869">
      <w:bodyDiv w:val="1"/>
      <w:marLeft w:val="0"/>
      <w:marRight w:val="0"/>
      <w:marTop w:val="0"/>
      <w:marBottom w:val="0"/>
      <w:divBdr>
        <w:top w:val="none" w:sz="0" w:space="0" w:color="auto"/>
        <w:left w:val="none" w:sz="0" w:space="0" w:color="auto"/>
        <w:bottom w:val="none" w:sz="0" w:space="0" w:color="auto"/>
        <w:right w:val="none" w:sz="0" w:space="0" w:color="auto"/>
      </w:divBdr>
    </w:div>
    <w:div w:id="207284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0D0CA-0754-4CEB-86E0-15BEBBEC3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8</Pages>
  <Words>2237</Words>
  <Characters>12757</Characters>
  <Application>Microsoft Office Word</Application>
  <DocSecurity>0</DocSecurity>
  <Lines>106</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DRAGAN</cp:lastModifiedBy>
  <cp:revision>5</cp:revision>
  <cp:lastPrinted>2018-10-15T16:26:00Z</cp:lastPrinted>
  <dcterms:created xsi:type="dcterms:W3CDTF">2020-10-13T10:14:00Z</dcterms:created>
  <dcterms:modified xsi:type="dcterms:W3CDTF">2020-11-10T07:51:00Z</dcterms:modified>
</cp:coreProperties>
</file>